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3061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20D91" w:rsidTr="00120D91">
        <w:tc>
          <w:tcPr>
            <w:tcW w:w="2214" w:type="dxa"/>
          </w:tcPr>
          <w:p w:rsidR="00120D91" w:rsidRPr="00120D91" w:rsidRDefault="00120D91" w:rsidP="00120D91">
            <w:pPr>
              <w:rPr>
                <w:b/>
              </w:rPr>
            </w:pPr>
            <w:r w:rsidRPr="00120D91">
              <w:rPr>
                <w:b/>
              </w:rPr>
              <w:t>Indicators</w:t>
            </w:r>
          </w:p>
        </w:tc>
        <w:tc>
          <w:tcPr>
            <w:tcW w:w="2214" w:type="dxa"/>
          </w:tcPr>
          <w:p w:rsidR="00120D91" w:rsidRPr="00120D91" w:rsidRDefault="00120D91" w:rsidP="00120D91">
            <w:pPr>
              <w:rPr>
                <w:b/>
              </w:rPr>
            </w:pPr>
            <w:r w:rsidRPr="00120D91">
              <w:rPr>
                <w:b/>
              </w:rPr>
              <w:t>2014</w:t>
            </w:r>
          </w:p>
        </w:tc>
        <w:tc>
          <w:tcPr>
            <w:tcW w:w="2214" w:type="dxa"/>
          </w:tcPr>
          <w:p w:rsidR="00120D91" w:rsidRPr="00120D91" w:rsidRDefault="00120D91" w:rsidP="00120D91">
            <w:pPr>
              <w:rPr>
                <w:b/>
              </w:rPr>
            </w:pPr>
            <w:r w:rsidRPr="00120D91">
              <w:rPr>
                <w:b/>
              </w:rPr>
              <w:t>2015</w:t>
            </w:r>
          </w:p>
        </w:tc>
        <w:tc>
          <w:tcPr>
            <w:tcW w:w="2214" w:type="dxa"/>
          </w:tcPr>
          <w:p w:rsidR="00120D91" w:rsidRPr="00120D91" w:rsidRDefault="00120D91" w:rsidP="00120D91">
            <w:pPr>
              <w:rPr>
                <w:b/>
              </w:rPr>
            </w:pPr>
            <w:r w:rsidRPr="00120D91">
              <w:rPr>
                <w:b/>
              </w:rPr>
              <w:t>2016</w:t>
            </w:r>
          </w:p>
        </w:tc>
      </w:tr>
      <w:tr w:rsidR="00120D91" w:rsidTr="00120D91">
        <w:tc>
          <w:tcPr>
            <w:tcW w:w="2214" w:type="dxa"/>
          </w:tcPr>
          <w:p w:rsidR="00120D91" w:rsidRDefault="00120D91" w:rsidP="00120D91"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ELL with positive movement</w:t>
            </w:r>
          </w:p>
        </w:tc>
        <w:tc>
          <w:tcPr>
            <w:tcW w:w="2214" w:type="dxa"/>
          </w:tcPr>
          <w:p w:rsidR="00120D91" w:rsidRDefault="00120D91" w:rsidP="00120D91">
            <w:r>
              <w:t>92</w:t>
            </w:r>
          </w:p>
        </w:tc>
        <w:tc>
          <w:tcPr>
            <w:tcW w:w="2214" w:type="dxa"/>
          </w:tcPr>
          <w:p w:rsidR="00120D91" w:rsidRDefault="00120D91" w:rsidP="00120D91">
            <w:r>
              <w:t>75</w:t>
            </w:r>
          </w:p>
        </w:tc>
        <w:tc>
          <w:tcPr>
            <w:tcW w:w="2214" w:type="dxa"/>
          </w:tcPr>
          <w:p w:rsidR="00120D91" w:rsidRDefault="00120D91" w:rsidP="00120D91">
            <w:r>
              <w:t>77</w:t>
            </w:r>
          </w:p>
        </w:tc>
      </w:tr>
      <w:tr w:rsidR="00120D91" w:rsidTr="00120D91">
        <w:tc>
          <w:tcPr>
            <w:tcW w:w="2214" w:type="dxa"/>
          </w:tcPr>
          <w:p w:rsidR="00120D91" w:rsidRDefault="00120D91" w:rsidP="00120D91"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Special Education in General Ed classroom</w:t>
            </w:r>
          </w:p>
        </w:tc>
        <w:tc>
          <w:tcPr>
            <w:tcW w:w="2214" w:type="dxa"/>
          </w:tcPr>
          <w:p w:rsidR="00120D91" w:rsidRDefault="00120D91" w:rsidP="00120D91">
            <w:r>
              <w:t>80</w:t>
            </w:r>
          </w:p>
        </w:tc>
        <w:tc>
          <w:tcPr>
            <w:tcW w:w="2214" w:type="dxa"/>
          </w:tcPr>
          <w:p w:rsidR="00120D91" w:rsidRDefault="00120D91" w:rsidP="00120D91">
            <w:r>
              <w:t>48</w:t>
            </w:r>
          </w:p>
        </w:tc>
        <w:tc>
          <w:tcPr>
            <w:tcW w:w="2214" w:type="dxa"/>
          </w:tcPr>
          <w:p w:rsidR="00120D91" w:rsidRDefault="00120D91" w:rsidP="00120D91">
            <w:r>
              <w:t>66</w:t>
            </w:r>
          </w:p>
        </w:tc>
      </w:tr>
      <w:tr w:rsidR="00120D91" w:rsidTr="00120D91">
        <w:tc>
          <w:tcPr>
            <w:tcW w:w="2214" w:type="dxa"/>
          </w:tcPr>
          <w:p w:rsidR="00120D91" w:rsidRDefault="00120D91" w:rsidP="00120D91"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Grade 3 achieving a </w:t>
            </w:r>
            <w:proofErr w:type="spellStart"/>
            <w:r>
              <w:t>Lexile</w:t>
            </w:r>
            <w:proofErr w:type="spellEnd"/>
            <w:r>
              <w:t xml:space="preserve"> measure equal or greater than 650</w:t>
            </w:r>
          </w:p>
        </w:tc>
        <w:tc>
          <w:tcPr>
            <w:tcW w:w="2214" w:type="dxa"/>
          </w:tcPr>
          <w:p w:rsidR="00120D91" w:rsidRDefault="00120D91" w:rsidP="00120D91">
            <w:r>
              <w:t>81</w:t>
            </w:r>
          </w:p>
        </w:tc>
        <w:tc>
          <w:tcPr>
            <w:tcW w:w="2214" w:type="dxa"/>
          </w:tcPr>
          <w:p w:rsidR="00120D91" w:rsidRDefault="00120D91" w:rsidP="00120D91">
            <w:r>
              <w:t>69</w:t>
            </w:r>
          </w:p>
        </w:tc>
        <w:tc>
          <w:tcPr>
            <w:tcW w:w="2214" w:type="dxa"/>
          </w:tcPr>
          <w:p w:rsidR="00120D91" w:rsidRDefault="00120D91" w:rsidP="00120D91">
            <w:r>
              <w:t>88</w:t>
            </w:r>
          </w:p>
        </w:tc>
      </w:tr>
      <w:tr w:rsidR="00120D91" w:rsidTr="00120D91">
        <w:tc>
          <w:tcPr>
            <w:tcW w:w="2214" w:type="dxa"/>
          </w:tcPr>
          <w:p w:rsidR="00120D91" w:rsidRDefault="00120D91" w:rsidP="00120D91"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Grade 5 achieving a </w:t>
            </w:r>
            <w:proofErr w:type="spellStart"/>
            <w:r>
              <w:t>Lexile</w:t>
            </w:r>
            <w:proofErr w:type="spellEnd"/>
            <w:r>
              <w:t xml:space="preserve"> measure equal to or greater than 850</w:t>
            </w:r>
          </w:p>
        </w:tc>
        <w:tc>
          <w:tcPr>
            <w:tcW w:w="2214" w:type="dxa"/>
          </w:tcPr>
          <w:p w:rsidR="00120D91" w:rsidRDefault="00120D91" w:rsidP="00120D91">
            <w:r>
              <w:t>72</w:t>
            </w:r>
          </w:p>
        </w:tc>
        <w:tc>
          <w:tcPr>
            <w:tcW w:w="2214" w:type="dxa"/>
          </w:tcPr>
          <w:p w:rsidR="00120D91" w:rsidRDefault="00120D91" w:rsidP="00120D91">
            <w:r>
              <w:t>82</w:t>
            </w:r>
          </w:p>
        </w:tc>
        <w:tc>
          <w:tcPr>
            <w:tcW w:w="2214" w:type="dxa"/>
          </w:tcPr>
          <w:p w:rsidR="00120D91" w:rsidRDefault="00120D91" w:rsidP="00120D91">
            <w:r>
              <w:t>81</w:t>
            </w:r>
          </w:p>
        </w:tc>
      </w:tr>
      <w:tr w:rsidR="00120D91" w:rsidTr="00120D91">
        <w:tc>
          <w:tcPr>
            <w:tcW w:w="2214" w:type="dxa"/>
          </w:tcPr>
          <w:p w:rsidR="00120D91" w:rsidRDefault="00120D91" w:rsidP="00120D91"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students in Grades 1-5 completing the identified number of grade specific career awareness lessons</w:t>
            </w:r>
          </w:p>
        </w:tc>
        <w:tc>
          <w:tcPr>
            <w:tcW w:w="2214" w:type="dxa"/>
          </w:tcPr>
          <w:p w:rsidR="00120D91" w:rsidRDefault="00120D91" w:rsidP="00120D91">
            <w:r>
              <w:t>100</w:t>
            </w:r>
          </w:p>
        </w:tc>
        <w:tc>
          <w:tcPr>
            <w:tcW w:w="2214" w:type="dxa"/>
          </w:tcPr>
          <w:p w:rsidR="00120D91" w:rsidRDefault="00120D91" w:rsidP="00120D91">
            <w:r>
              <w:t>100</w:t>
            </w:r>
          </w:p>
        </w:tc>
        <w:tc>
          <w:tcPr>
            <w:tcW w:w="2214" w:type="dxa"/>
          </w:tcPr>
          <w:p w:rsidR="00120D91" w:rsidRDefault="00120D91" w:rsidP="00120D91">
            <w:r>
              <w:t>86</w:t>
            </w:r>
          </w:p>
        </w:tc>
      </w:tr>
      <w:tr w:rsidR="00120D91" w:rsidTr="00120D91">
        <w:tc>
          <w:tcPr>
            <w:tcW w:w="2214" w:type="dxa"/>
          </w:tcPr>
          <w:p w:rsidR="00120D91" w:rsidRDefault="00120D91" w:rsidP="00120D91"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students missing fewer than 6 days</w:t>
            </w:r>
          </w:p>
        </w:tc>
        <w:tc>
          <w:tcPr>
            <w:tcW w:w="2214" w:type="dxa"/>
          </w:tcPr>
          <w:p w:rsidR="00120D91" w:rsidRDefault="00120D91" w:rsidP="00120D91">
            <w:r>
              <w:t>96</w:t>
            </w:r>
          </w:p>
        </w:tc>
        <w:tc>
          <w:tcPr>
            <w:tcW w:w="2214" w:type="dxa"/>
          </w:tcPr>
          <w:p w:rsidR="00120D91" w:rsidRDefault="00120D91" w:rsidP="00120D91">
            <w:r>
              <w:t>86</w:t>
            </w:r>
          </w:p>
        </w:tc>
        <w:tc>
          <w:tcPr>
            <w:tcW w:w="2214" w:type="dxa"/>
          </w:tcPr>
          <w:p w:rsidR="00120D91" w:rsidRDefault="00120D91" w:rsidP="00120D91">
            <w:r>
              <w:t>96</w:t>
            </w:r>
            <w:bookmarkStart w:id="0" w:name="_GoBack"/>
            <w:bookmarkEnd w:id="0"/>
          </w:p>
        </w:tc>
      </w:tr>
    </w:tbl>
    <w:p w:rsidR="00C43EF3" w:rsidRPr="00120D91" w:rsidRDefault="00120D91">
      <w:pPr>
        <w:rPr>
          <w:b/>
          <w:sz w:val="28"/>
          <w:szCs w:val="28"/>
        </w:rPr>
      </w:pPr>
      <w:r w:rsidRPr="00120D91">
        <w:rPr>
          <w:b/>
          <w:sz w:val="28"/>
          <w:szCs w:val="28"/>
        </w:rPr>
        <w:t>Indicator 1.8</w:t>
      </w:r>
    </w:p>
    <w:p w:rsidR="00120D91" w:rsidRPr="00120D91" w:rsidRDefault="00120D91">
      <w:pPr>
        <w:rPr>
          <w:sz w:val="28"/>
          <w:szCs w:val="28"/>
        </w:rPr>
      </w:pPr>
      <w:r w:rsidRPr="00120D91">
        <w:rPr>
          <w:sz w:val="28"/>
          <w:szCs w:val="28"/>
        </w:rPr>
        <w:t>Post Elementary School Readiness Data from CCRPI</w:t>
      </w:r>
    </w:p>
    <w:sectPr w:rsidR="00120D91" w:rsidRPr="00120D91" w:rsidSect="00C43E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91"/>
    <w:rsid w:val="00120D91"/>
    <w:rsid w:val="00C4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065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Edwards</dc:creator>
  <cp:keywords/>
  <dc:description/>
  <cp:lastModifiedBy>Tonya Edwards</cp:lastModifiedBy>
  <cp:revision>1</cp:revision>
  <dcterms:created xsi:type="dcterms:W3CDTF">2017-01-30T13:59:00Z</dcterms:created>
  <dcterms:modified xsi:type="dcterms:W3CDTF">2017-01-30T14:13:00Z</dcterms:modified>
</cp:coreProperties>
</file>