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7232A" w14:textId="77777777" w:rsidR="00E66DE8" w:rsidRDefault="00E66DE8" w:rsidP="001D48FB">
      <w:pPr>
        <w:rPr>
          <w:rFonts w:ascii="Arial" w:hAnsi="Arial" w:cs="Arial"/>
        </w:rPr>
      </w:pPr>
    </w:p>
    <w:p w14:paraId="6E82DF10" w14:textId="77777777" w:rsidR="00B229F4" w:rsidRPr="00BA46FA" w:rsidRDefault="0A3B2284" w:rsidP="0A3B2284">
      <w:pPr>
        <w:ind w:left="1440" w:hanging="1440"/>
        <w:jc w:val="center"/>
        <w:rPr>
          <w:rFonts w:ascii="Arial" w:eastAsia="Arial" w:hAnsi="Arial" w:cs="Arial"/>
          <w:b/>
          <w:bCs/>
          <w:sz w:val="40"/>
          <w:szCs w:val="40"/>
        </w:rPr>
      </w:pPr>
      <w:r w:rsidRPr="0A3B2284">
        <w:rPr>
          <w:rFonts w:ascii="Arial" w:eastAsia="Arial" w:hAnsi="Arial" w:cs="Arial"/>
          <w:b/>
          <w:bCs/>
          <w:sz w:val="40"/>
          <w:szCs w:val="40"/>
        </w:rPr>
        <w:t>ASHFORD PARK ELEMENTARY SCHOOL</w:t>
      </w:r>
    </w:p>
    <w:p w14:paraId="65CEB8A2" w14:textId="77777777" w:rsidR="00A22445" w:rsidRDefault="0A3B2284" w:rsidP="0A3B2284">
      <w:pPr>
        <w:jc w:val="center"/>
        <w:rPr>
          <w:rFonts w:ascii="Arial" w:eastAsia="Arial" w:hAnsi="Arial" w:cs="Arial"/>
          <w:sz w:val="36"/>
          <w:szCs w:val="36"/>
        </w:rPr>
      </w:pPr>
      <w:r w:rsidRPr="0A3B2284">
        <w:rPr>
          <w:rFonts w:ascii="Arial" w:eastAsia="Arial" w:hAnsi="Arial" w:cs="Arial"/>
          <w:sz w:val="36"/>
          <w:szCs w:val="36"/>
        </w:rPr>
        <w:t>STEM Challenge Unit</w:t>
      </w:r>
    </w:p>
    <w:p w14:paraId="1DAE1910" w14:textId="77777777" w:rsidR="00AF702C" w:rsidRDefault="00AF702C" w:rsidP="00A22445">
      <w:pPr>
        <w:jc w:val="center"/>
        <w:rPr>
          <w:rFonts w:ascii="Arial" w:hAnsi="Arial" w:cs="Arial"/>
          <w:b/>
          <w:sz w:val="28"/>
          <w:szCs w:val="28"/>
        </w:rPr>
      </w:pPr>
    </w:p>
    <w:p w14:paraId="01C56EF1" w14:textId="77777777" w:rsidR="00E66DE8" w:rsidRPr="00A22445" w:rsidRDefault="00E66DE8" w:rsidP="00A22445">
      <w:pPr>
        <w:jc w:val="center"/>
        <w:rPr>
          <w:rFonts w:ascii="Arial" w:hAnsi="Arial" w:cs="Arial"/>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080"/>
        <w:gridCol w:w="2070"/>
        <w:gridCol w:w="3244"/>
        <w:gridCol w:w="2624"/>
      </w:tblGrid>
      <w:tr w:rsidR="006572AE" w:rsidRPr="006A5DCA" w14:paraId="7F4ECFBD" w14:textId="77777777" w:rsidTr="1E670D7B">
        <w:trPr>
          <w:trHeight w:val="530"/>
        </w:trPr>
        <w:tc>
          <w:tcPr>
            <w:tcW w:w="2250" w:type="dxa"/>
          </w:tcPr>
          <w:p w14:paraId="7969FE3C" w14:textId="77777777" w:rsidR="006572AE" w:rsidRPr="006A5DCA" w:rsidRDefault="0A3B2284" w:rsidP="0A3B2284">
            <w:pPr>
              <w:rPr>
                <w:rFonts w:ascii="Arial" w:eastAsia="Arial" w:hAnsi="Arial" w:cs="Arial"/>
                <w:b/>
                <w:bCs/>
                <w:sz w:val="22"/>
                <w:szCs w:val="22"/>
              </w:rPr>
            </w:pPr>
            <w:r w:rsidRPr="0A3B2284">
              <w:rPr>
                <w:rFonts w:ascii="Arial" w:eastAsia="Arial" w:hAnsi="Arial" w:cs="Arial"/>
                <w:b/>
                <w:bCs/>
                <w:sz w:val="22"/>
                <w:szCs w:val="22"/>
              </w:rPr>
              <w:t xml:space="preserve">Grade Level: </w:t>
            </w:r>
          </w:p>
          <w:p w14:paraId="4E6B64EA" w14:textId="4C2241AF" w:rsidR="006572AE" w:rsidRPr="00C82E4E" w:rsidRDefault="0A3B2284" w:rsidP="0A3B2284">
            <w:pPr>
              <w:rPr>
                <w:rFonts w:ascii="Arial" w:eastAsia="Arial" w:hAnsi="Arial" w:cs="Arial"/>
                <w:sz w:val="22"/>
                <w:szCs w:val="22"/>
              </w:rPr>
            </w:pPr>
            <w:r w:rsidRPr="0A3B2284">
              <w:rPr>
                <w:rFonts w:ascii="Arial" w:eastAsia="Arial" w:hAnsi="Arial" w:cs="Arial"/>
                <w:sz w:val="22"/>
                <w:szCs w:val="22"/>
              </w:rPr>
              <w:t>Kindergarten</w:t>
            </w:r>
          </w:p>
        </w:tc>
        <w:tc>
          <w:tcPr>
            <w:tcW w:w="6394" w:type="dxa"/>
            <w:gridSpan w:val="3"/>
          </w:tcPr>
          <w:p w14:paraId="70B33598" w14:textId="02A30849" w:rsidR="006572AE" w:rsidRPr="00A01B15" w:rsidRDefault="00104C73" w:rsidP="1E670D7B">
            <w:pPr>
              <w:rPr>
                <w:rFonts w:ascii="Arial" w:eastAsia="Arial" w:hAnsi="Arial" w:cs="Arial"/>
                <w:b/>
                <w:bCs/>
                <w:sz w:val="22"/>
                <w:szCs w:val="22"/>
              </w:rPr>
            </w:pPr>
            <w:r>
              <w:rPr>
                <w:rFonts w:ascii="Arial" w:eastAsia="Arial" w:hAnsi="Arial" w:cs="Arial"/>
                <w:b/>
                <w:bCs/>
                <w:sz w:val="22"/>
                <w:szCs w:val="22"/>
              </w:rPr>
              <w:t>Challenge Title: Racecar Ramp</w:t>
            </w:r>
          </w:p>
        </w:tc>
        <w:tc>
          <w:tcPr>
            <w:tcW w:w="2624" w:type="dxa"/>
          </w:tcPr>
          <w:p w14:paraId="307639FD" w14:textId="504F21FD" w:rsidR="000E59CD" w:rsidRPr="006A5DCA" w:rsidRDefault="204619F6" w:rsidP="204619F6">
            <w:pPr>
              <w:rPr>
                <w:rFonts w:ascii="Arial" w:eastAsia="Arial" w:hAnsi="Arial" w:cs="Arial"/>
                <w:b/>
                <w:bCs/>
                <w:sz w:val="22"/>
                <w:szCs w:val="22"/>
              </w:rPr>
            </w:pPr>
            <w:r w:rsidRPr="204619F6">
              <w:rPr>
                <w:rFonts w:ascii="Arial" w:eastAsia="Arial" w:hAnsi="Arial" w:cs="Arial"/>
                <w:b/>
                <w:bCs/>
                <w:sz w:val="22"/>
                <w:szCs w:val="22"/>
              </w:rPr>
              <w:t>Duration:</w:t>
            </w:r>
          </w:p>
          <w:p w14:paraId="1E8CB7C6" w14:textId="37C034AA" w:rsidR="000E59CD" w:rsidRPr="006A5DCA" w:rsidRDefault="00104C73" w:rsidP="204619F6">
            <w:pPr>
              <w:rPr>
                <w:rFonts w:ascii="Arial" w:eastAsia="Arial" w:hAnsi="Arial" w:cs="Arial"/>
                <w:b/>
                <w:bCs/>
                <w:sz w:val="22"/>
                <w:szCs w:val="22"/>
              </w:rPr>
            </w:pPr>
            <w:r>
              <w:rPr>
                <w:rFonts w:ascii="Arial" w:eastAsia="Arial" w:hAnsi="Arial" w:cs="Arial"/>
                <w:b/>
                <w:bCs/>
                <w:sz w:val="22"/>
                <w:szCs w:val="22"/>
              </w:rPr>
              <w:t>90 Minutes</w:t>
            </w:r>
          </w:p>
        </w:tc>
      </w:tr>
      <w:tr w:rsidR="006572AE" w:rsidRPr="006A5DCA" w14:paraId="70E3F7BC" w14:textId="77777777" w:rsidTr="1E670D7B">
        <w:trPr>
          <w:trHeight w:val="1430"/>
        </w:trPr>
        <w:tc>
          <w:tcPr>
            <w:tcW w:w="3330" w:type="dxa"/>
            <w:gridSpan w:val="2"/>
          </w:tcPr>
          <w:p w14:paraId="11FE2A0E" w14:textId="69833D6E" w:rsidR="006572AE" w:rsidRPr="006A5DCA" w:rsidRDefault="204619F6" w:rsidP="204619F6">
            <w:pPr>
              <w:rPr>
                <w:rFonts w:ascii="Arial" w:eastAsia="Arial" w:hAnsi="Arial" w:cs="Arial"/>
                <w:b/>
                <w:bCs/>
                <w:sz w:val="22"/>
                <w:szCs w:val="22"/>
              </w:rPr>
            </w:pPr>
            <w:r w:rsidRPr="204619F6">
              <w:rPr>
                <w:rFonts w:ascii="Arial" w:eastAsia="Arial" w:hAnsi="Arial" w:cs="Arial"/>
                <w:b/>
                <w:bCs/>
                <w:sz w:val="22"/>
                <w:szCs w:val="22"/>
              </w:rPr>
              <w:t>Primary Subject Area:</w:t>
            </w:r>
          </w:p>
          <w:p w14:paraId="5C201C75" w14:textId="58A839C7" w:rsidR="006572AE" w:rsidRPr="006A5DCA" w:rsidRDefault="204619F6" w:rsidP="204619F6">
            <w:pPr>
              <w:rPr>
                <w:rFonts w:ascii="Arial" w:eastAsia="Arial" w:hAnsi="Arial" w:cs="Arial"/>
                <w:b/>
                <w:bCs/>
                <w:sz w:val="22"/>
                <w:szCs w:val="22"/>
              </w:rPr>
            </w:pPr>
            <w:r w:rsidRPr="204619F6">
              <w:rPr>
                <w:rFonts w:ascii="Arial" w:eastAsia="Arial" w:hAnsi="Arial" w:cs="Arial"/>
                <w:b/>
                <w:bCs/>
                <w:sz w:val="22"/>
                <w:szCs w:val="22"/>
              </w:rPr>
              <w:t>Science</w:t>
            </w:r>
          </w:p>
          <w:p w14:paraId="6CB8A6E1" w14:textId="43818421" w:rsidR="006572AE" w:rsidRPr="006A5DCA" w:rsidRDefault="204619F6" w:rsidP="204619F6">
            <w:pPr>
              <w:rPr>
                <w:rFonts w:ascii="Arial" w:eastAsia="Arial" w:hAnsi="Arial" w:cs="Arial"/>
                <w:b/>
                <w:bCs/>
                <w:sz w:val="22"/>
                <w:szCs w:val="22"/>
              </w:rPr>
            </w:pPr>
            <w:r w:rsidRPr="204619F6">
              <w:rPr>
                <w:rFonts w:ascii="Arial" w:eastAsia="Arial" w:hAnsi="Arial" w:cs="Arial"/>
                <w:b/>
                <w:bCs/>
                <w:sz w:val="22"/>
                <w:szCs w:val="22"/>
              </w:rPr>
              <w:t xml:space="preserve"> </w:t>
            </w:r>
          </w:p>
        </w:tc>
        <w:tc>
          <w:tcPr>
            <w:tcW w:w="7938" w:type="dxa"/>
            <w:gridSpan w:val="3"/>
          </w:tcPr>
          <w:p w14:paraId="3A256542" w14:textId="77777777" w:rsidR="006572AE" w:rsidRDefault="0A3B2284" w:rsidP="0A3B2284">
            <w:pPr>
              <w:rPr>
                <w:rFonts w:ascii="Arial" w:eastAsia="Arial" w:hAnsi="Arial" w:cs="Arial"/>
                <w:b/>
                <w:bCs/>
                <w:sz w:val="22"/>
                <w:szCs w:val="22"/>
              </w:rPr>
            </w:pPr>
            <w:r w:rsidRPr="0A3B2284">
              <w:rPr>
                <w:rFonts w:ascii="Arial" w:eastAsia="Arial" w:hAnsi="Arial" w:cs="Arial"/>
                <w:b/>
                <w:bCs/>
                <w:sz w:val="22"/>
                <w:szCs w:val="22"/>
              </w:rPr>
              <w:t xml:space="preserve">Primary Content Area: </w:t>
            </w:r>
          </w:p>
          <w:p w14:paraId="2FD30A35" w14:textId="5AB6B4E4" w:rsidR="009116A1" w:rsidRDefault="00104C73" w:rsidP="204619F6">
            <w:pPr>
              <w:rPr>
                <w:rFonts w:ascii="Arial" w:eastAsia="Arial" w:hAnsi="Arial" w:cs="Arial"/>
                <w:b/>
                <w:bCs/>
                <w:sz w:val="22"/>
                <w:szCs w:val="22"/>
              </w:rPr>
            </w:pPr>
            <w:r>
              <w:rPr>
                <w:rFonts w:ascii="Arial" w:eastAsia="Arial" w:hAnsi="Arial" w:cs="Arial"/>
                <w:b/>
                <w:bCs/>
                <w:sz w:val="22"/>
                <w:szCs w:val="22"/>
              </w:rPr>
              <w:t>Force and Motion</w:t>
            </w:r>
          </w:p>
          <w:p w14:paraId="6FBDB93C" w14:textId="09B953F0" w:rsidR="009116A1" w:rsidRPr="006A5DCA" w:rsidRDefault="009116A1" w:rsidP="00104C73">
            <w:pPr>
              <w:rPr>
                <w:rFonts w:ascii="Arial" w:eastAsia="Arial" w:hAnsi="Arial" w:cs="Arial"/>
                <w:b/>
                <w:bCs/>
                <w:sz w:val="22"/>
                <w:szCs w:val="22"/>
              </w:rPr>
            </w:pPr>
          </w:p>
        </w:tc>
      </w:tr>
      <w:tr w:rsidR="00AF702C" w:rsidRPr="006A5DCA" w14:paraId="57F26846" w14:textId="77777777" w:rsidTr="1E670D7B">
        <w:trPr>
          <w:trHeight w:val="530"/>
        </w:trPr>
        <w:tc>
          <w:tcPr>
            <w:tcW w:w="11268" w:type="dxa"/>
            <w:gridSpan w:val="5"/>
          </w:tcPr>
          <w:p w14:paraId="1D1D3F9B" w14:textId="77777777" w:rsidR="00AF702C" w:rsidRDefault="0A3B2284" w:rsidP="0A3B2284">
            <w:pPr>
              <w:jc w:val="center"/>
              <w:rPr>
                <w:rFonts w:ascii="Arial" w:eastAsia="Arial" w:hAnsi="Arial" w:cs="Arial"/>
                <w:b/>
                <w:bCs/>
                <w:sz w:val="22"/>
                <w:szCs w:val="22"/>
              </w:rPr>
            </w:pPr>
            <w:r w:rsidRPr="0A3B2284">
              <w:rPr>
                <w:rFonts w:ascii="Arial" w:eastAsia="Arial" w:hAnsi="Arial" w:cs="Arial"/>
                <w:b/>
                <w:bCs/>
                <w:sz w:val="22"/>
                <w:szCs w:val="22"/>
              </w:rPr>
              <w:t>Standards Addressed in this Unit</w:t>
            </w:r>
          </w:p>
        </w:tc>
      </w:tr>
      <w:tr w:rsidR="00A01B15" w:rsidRPr="006A5DCA" w14:paraId="6FB98A9F" w14:textId="77777777" w:rsidTr="1E670D7B">
        <w:trPr>
          <w:trHeight w:val="70"/>
        </w:trPr>
        <w:tc>
          <w:tcPr>
            <w:tcW w:w="2250" w:type="dxa"/>
          </w:tcPr>
          <w:p w14:paraId="38DF119E" w14:textId="77777777" w:rsidR="00A01B15" w:rsidRPr="00D4693F" w:rsidRDefault="0A3B2284" w:rsidP="0A3B2284">
            <w:pPr>
              <w:rPr>
                <w:rFonts w:ascii="Arial" w:eastAsia="Arial" w:hAnsi="Arial" w:cs="Arial"/>
                <w:b/>
                <w:bCs/>
                <w:sz w:val="22"/>
                <w:szCs w:val="22"/>
              </w:rPr>
            </w:pPr>
            <w:r w:rsidRPr="0A3B2284">
              <w:rPr>
                <w:rFonts w:ascii="Arial" w:eastAsia="Arial" w:hAnsi="Arial" w:cs="Arial"/>
                <w:b/>
                <w:bCs/>
                <w:sz w:val="22"/>
                <w:szCs w:val="22"/>
              </w:rPr>
              <w:t>Science</w:t>
            </w:r>
          </w:p>
          <w:p w14:paraId="029CD580" w14:textId="77777777" w:rsidR="00A01B15" w:rsidRDefault="00A01B15" w:rsidP="00A01B15">
            <w:pPr>
              <w:rPr>
                <w:rFonts w:ascii="Arial" w:hAnsi="Arial" w:cs="Arial"/>
                <w:sz w:val="22"/>
                <w:szCs w:val="22"/>
              </w:rPr>
            </w:pPr>
          </w:p>
          <w:p w14:paraId="6CA38A8D" w14:textId="77777777" w:rsidR="00A01B15" w:rsidRDefault="00A01B15" w:rsidP="00A01B15">
            <w:pPr>
              <w:rPr>
                <w:rFonts w:ascii="Arial" w:hAnsi="Arial" w:cs="Arial"/>
                <w:sz w:val="22"/>
                <w:szCs w:val="22"/>
              </w:rPr>
            </w:pPr>
          </w:p>
          <w:p w14:paraId="67FA0778" w14:textId="77777777" w:rsidR="00A01B15" w:rsidRPr="001361E0" w:rsidRDefault="00A01B15" w:rsidP="00A01B15">
            <w:pPr>
              <w:rPr>
                <w:rFonts w:ascii="Arial" w:hAnsi="Arial" w:cs="Arial"/>
                <w:sz w:val="22"/>
                <w:szCs w:val="22"/>
              </w:rPr>
            </w:pPr>
          </w:p>
        </w:tc>
        <w:tc>
          <w:tcPr>
            <w:tcW w:w="9018" w:type="dxa"/>
            <w:gridSpan w:val="4"/>
          </w:tcPr>
          <w:p w14:paraId="15CE147A" w14:textId="7A704174" w:rsidR="00A01B15" w:rsidRPr="00104C73" w:rsidRDefault="009E3470" w:rsidP="00A01B15">
            <w:pPr>
              <w:rPr>
                <w:rFonts w:asciiTheme="majorHAnsi" w:hAnsiTheme="majorHAnsi"/>
              </w:rPr>
            </w:pPr>
            <w:r>
              <w:rPr>
                <w:rFonts w:asciiTheme="majorHAnsi" w:eastAsia="Arial" w:hAnsiTheme="majorHAnsi" w:cs="Arial"/>
                <w:sz w:val="20"/>
                <w:szCs w:val="20"/>
              </w:rPr>
              <w:t xml:space="preserve">SKP2. </w:t>
            </w:r>
            <w:proofErr w:type="gramStart"/>
            <w:r>
              <w:rPr>
                <w:rFonts w:asciiTheme="majorHAnsi" w:eastAsia="Arial" w:hAnsiTheme="majorHAnsi" w:cs="Arial"/>
                <w:sz w:val="20"/>
                <w:szCs w:val="20"/>
              </w:rPr>
              <w:t>b</w:t>
            </w:r>
            <w:proofErr w:type="gramEnd"/>
            <w:r>
              <w:rPr>
                <w:rFonts w:asciiTheme="majorHAnsi" w:eastAsia="Arial" w:hAnsiTheme="majorHAnsi" w:cs="Arial"/>
                <w:sz w:val="20"/>
                <w:szCs w:val="20"/>
              </w:rPr>
              <w:t xml:space="preserve"> Students will investigate the different types of motion.  Push, pull, roll objects, and describe motion.</w:t>
            </w:r>
          </w:p>
          <w:p w14:paraId="5F9D218D" w14:textId="6384F35B" w:rsidR="00A01B15" w:rsidRPr="00104C73" w:rsidRDefault="00A01B15" w:rsidP="204619F6">
            <w:pPr>
              <w:rPr>
                <w:rFonts w:asciiTheme="majorHAnsi" w:eastAsia="Arial" w:hAnsiTheme="majorHAnsi" w:cs="Arial"/>
                <w:sz w:val="20"/>
                <w:szCs w:val="20"/>
              </w:rPr>
            </w:pPr>
          </w:p>
          <w:p w14:paraId="649C64AF" w14:textId="3F8C0710" w:rsidR="00A01B15" w:rsidRPr="006A5DCA" w:rsidRDefault="00A01B15" w:rsidP="00A01B15">
            <w:pPr>
              <w:rPr>
                <w:rFonts w:ascii="Arial" w:hAnsi="Arial" w:cs="Arial"/>
                <w:sz w:val="20"/>
                <w:szCs w:val="20"/>
              </w:rPr>
            </w:pPr>
          </w:p>
        </w:tc>
      </w:tr>
      <w:tr w:rsidR="00A01B15" w:rsidRPr="006A5DCA" w14:paraId="320EC486" w14:textId="77777777" w:rsidTr="1E670D7B">
        <w:trPr>
          <w:trHeight w:val="989"/>
        </w:trPr>
        <w:tc>
          <w:tcPr>
            <w:tcW w:w="2250" w:type="dxa"/>
          </w:tcPr>
          <w:p w14:paraId="42C960BB" w14:textId="77777777" w:rsidR="00A01B15" w:rsidRPr="00A01B15" w:rsidRDefault="0A3B2284" w:rsidP="0A3B2284">
            <w:pPr>
              <w:rPr>
                <w:rFonts w:ascii="Arial" w:eastAsia="Arial" w:hAnsi="Arial" w:cs="Arial"/>
                <w:b/>
                <w:bCs/>
                <w:sz w:val="22"/>
                <w:szCs w:val="22"/>
              </w:rPr>
            </w:pPr>
            <w:r w:rsidRPr="0A3B2284">
              <w:rPr>
                <w:rFonts w:ascii="Arial" w:eastAsia="Arial" w:hAnsi="Arial" w:cs="Arial"/>
                <w:b/>
                <w:bCs/>
                <w:sz w:val="22"/>
                <w:szCs w:val="22"/>
              </w:rPr>
              <w:t>Mathematics</w:t>
            </w:r>
          </w:p>
          <w:p w14:paraId="1F252C52" w14:textId="77777777" w:rsidR="00A01B15" w:rsidRPr="001361E0" w:rsidRDefault="00A01B15" w:rsidP="00A01B15">
            <w:pPr>
              <w:rPr>
                <w:rFonts w:ascii="Arial" w:hAnsi="Arial" w:cs="Arial"/>
                <w:sz w:val="22"/>
                <w:szCs w:val="22"/>
              </w:rPr>
            </w:pPr>
          </w:p>
        </w:tc>
        <w:tc>
          <w:tcPr>
            <w:tcW w:w="9018" w:type="dxa"/>
            <w:gridSpan w:val="4"/>
          </w:tcPr>
          <w:p w14:paraId="33295A91" w14:textId="3E329C48" w:rsidR="00A01B15" w:rsidRPr="00104C73" w:rsidRDefault="1E670D7B" w:rsidP="1E670D7B">
            <w:pPr>
              <w:rPr>
                <w:rFonts w:asciiTheme="majorHAnsi" w:eastAsia="Arial" w:hAnsiTheme="majorHAnsi" w:cs="Arial"/>
                <w:sz w:val="20"/>
                <w:szCs w:val="20"/>
              </w:rPr>
            </w:pPr>
            <w:r w:rsidRPr="00104C73">
              <w:rPr>
                <w:rFonts w:asciiTheme="majorHAnsi" w:eastAsia="Arial" w:hAnsiTheme="majorHAnsi" w:cs="Arial"/>
                <w:sz w:val="20"/>
                <w:szCs w:val="20"/>
              </w:rPr>
              <w:t xml:space="preserve">MGSEK.MD.1 Describe several measurable attributes of an object, such as length or weight. </w:t>
            </w:r>
          </w:p>
          <w:p w14:paraId="0E6B052F" w14:textId="5BEAA8A8" w:rsidR="00A01B15" w:rsidRPr="00104C73" w:rsidRDefault="00A01B15" w:rsidP="1E670D7B">
            <w:pPr>
              <w:rPr>
                <w:rFonts w:asciiTheme="majorHAnsi" w:eastAsia="Arial" w:hAnsiTheme="majorHAnsi" w:cs="Arial"/>
                <w:sz w:val="20"/>
                <w:szCs w:val="20"/>
              </w:rPr>
            </w:pPr>
          </w:p>
          <w:p w14:paraId="0E13C7C9" w14:textId="2F465B73" w:rsidR="00A01B15" w:rsidRPr="006A5DCA" w:rsidRDefault="009E3470" w:rsidP="00A01B15">
            <w:pPr>
              <w:rPr>
                <w:rFonts w:ascii="Arial" w:hAnsi="Arial" w:cs="Arial"/>
                <w:sz w:val="20"/>
                <w:szCs w:val="20"/>
              </w:rPr>
            </w:pPr>
            <w:r>
              <w:rPr>
                <w:rFonts w:asciiTheme="majorHAnsi" w:eastAsia="Arial" w:hAnsiTheme="majorHAnsi" w:cs="Arial"/>
                <w:sz w:val="20"/>
                <w:szCs w:val="20"/>
              </w:rPr>
              <w:t>MGSEK.MD.2 Compare Two Objects</w:t>
            </w:r>
            <w:r w:rsidR="1E670D7B" w:rsidRPr="1E670D7B">
              <w:rPr>
                <w:rFonts w:ascii="Arial" w:eastAsia="Arial" w:hAnsi="Arial" w:cs="Arial"/>
                <w:sz w:val="20"/>
                <w:szCs w:val="20"/>
              </w:rPr>
              <w:t xml:space="preserve"> </w:t>
            </w:r>
          </w:p>
        </w:tc>
      </w:tr>
      <w:tr w:rsidR="00D4693F" w:rsidRPr="006A5DCA" w14:paraId="79FC3A83" w14:textId="77777777" w:rsidTr="1E670D7B">
        <w:trPr>
          <w:trHeight w:val="989"/>
        </w:trPr>
        <w:tc>
          <w:tcPr>
            <w:tcW w:w="2250" w:type="dxa"/>
          </w:tcPr>
          <w:p w14:paraId="6663D7AA" w14:textId="77777777" w:rsidR="00D4693F" w:rsidRDefault="0A3B2284" w:rsidP="0A3B2284">
            <w:pPr>
              <w:rPr>
                <w:rFonts w:ascii="Arial" w:eastAsia="Arial" w:hAnsi="Arial" w:cs="Arial"/>
                <w:b/>
                <w:bCs/>
                <w:sz w:val="22"/>
                <w:szCs w:val="22"/>
              </w:rPr>
            </w:pPr>
            <w:r w:rsidRPr="0A3B2284">
              <w:rPr>
                <w:rFonts w:ascii="Arial" w:eastAsia="Arial" w:hAnsi="Arial" w:cs="Arial"/>
                <w:b/>
                <w:bCs/>
                <w:sz w:val="22"/>
                <w:szCs w:val="22"/>
              </w:rPr>
              <w:t>ELA</w:t>
            </w:r>
          </w:p>
        </w:tc>
        <w:tc>
          <w:tcPr>
            <w:tcW w:w="9018" w:type="dxa"/>
            <w:gridSpan w:val="4"/>
          </w:tcPr>
          <w:p w14:paraId="245AF34C" w14:textId="26329524" w:rsidR="00D4693F" w:rsidRPr="00104C73" w:rsidRDefault="204619F6" w:rsidP="00A01B15">
            <w:pPr>
              <w:rPr>
                <w:rFonts w:asciiTheme="majorHAnsi" w:hAnsiTheme="majorHAnsi"/>
              </w:rPr>
            </w:pPr>
            <w:r w:rsidRPr="00104C73">
              <w:rPr>
                <w:rFonts w:asciiTheme="majorHAnsi" w:eastAsia="Arial" w:hAnsiTheme="majorHAnsi" w:cs="Arial"/>
                <w:sz w:val="20"/>
                <w:szCs w:val="20"/>
              </w:rPr>
              <w:t>ELAGSEKRL1: With prompting and support, ask and answer questions about key details in a text.</w:t>
            </w:r>
          </w:p>
          <w:p w14:paraId="65CE6419" w14:textId="3912323D" w:rsidR="00D4693F" w:rsidRPr="006A5DCA" w:rsidRDefault="204619F6" w:rsidP="00A01B15">
            <w:pPr>
              <w:rPr>
                <w:rFonts w:ascii="Arial" w:hAnsi="Arial" w:cs="Arial"/>
                <w:sz w:val="20"/>
                <w:szCs w:val="20"/>
              </w:rPr>
            </w:pPr>
            <w:r w:rsidRPr="00104C73">
              <w:rPr>
                <w:rFonts w:asciiTheme="majorHAnsi" w:eastAsia="Arial" w:hAnsiTheme="majorHAnsi" w:cs="Arial"/>
                <w:sz w:val="20"/>
                <w:szCs w:val="20"/>
              </w:rPr>
              <w:t>ELAGSEKW1: Use a combination of drawing, dictating, and writing to compose opinion pieces in which they tell a reader the topic or the name of the book they are “writing” about and state an opinion or preference about the topic or book (e.g., My favorite book is…)</w:t>
            </w:r>
          </w:p>
        </w:tc>
      </w:tr>
      <w:tr w:rsidR="00D4693F" w:rsidRPr="006A5DCA" w14:paraId="1CA546DA" w14:textId="77777777" w:rsidTr="1E670D7B">
        <w:trPr>
          <w:trHeight w:val="989"/>
        </w:trPr>
        <w:tc>
          <w:tcPr>
            <w:tcW w:w="2250" w:type="dxa"/>
          </w:tcPr>
          <w:p w14:paraId="3E74340D" w14:textId="77777777" w:rsidR="00D4693F" w:rsidRDefault="0A3B2284" w:rsidP="0A3B2284">
            <w:pPr>
              <w:rPr>
                <w:rFonts w:ascii="Arial" w:eastAsia="Arial" w:hAnsi="Arial" w:cs="Arial"/>
                <w:b/>
                <w:bCs/>
                <w:sz w:val="22"/>
                <w:szCs w:val="22"/>
              </w:rPr>
            </w:pPr>
            <w:r w:rsidRPr="0A3B2284">
              <w:rPr>
                <w:rFonts w:ascii="Arial" w:eastAsia="Arial" w:hAnsi="Arial" w:cs="Arial"/>
                <w:b/>
                <w:bCs/>
                <w:sz w:val="22"/>
                <w:szCs w:val="22"/>
              </w:rPr>
              <w:t>Social Studies</w:t>
            </w:r>
          </w:p>
        </w:tc>
        <w:tc>
          <w:tcPr>
            <w:tcW w:w="9018" w:type="dxa"/>
            <w:gridSpan w:val="4"/>
          </w:tcPr>
          <w:p w14:paraId="2D9B1389" w14:textId="5DB134B2" w:rsidR="00D4693F" w:rsidRPr="009E3470" w:rsidRDefault="009E3470" w:rsidP="1E670D7B">
            <w:pPr>
              <w:rPr>
                <w:rFonts w:asciiTheme="majorHAnsi" w:eastAsia="Arial" w:hAnsiTheme="majorHAnsi" w:cs="Arial"/>
                <w:sz w:val="20"/>
                <w:szCs w:val="20"/>
              </w:rPr>
            </w:pPr>
            <w:r w:rsidRPr="009E3470">
              <w:rPr>
                <w:rFonts w:asciiTheme="majorHAnsi" w:eastAsia="Arial" w:hAnsiTheme="majorHAnsi" w:cs="Arial"/>
                <w:sz w:val="20"/>
                <w:szCs w:val="20"/>
              </w:rPr>
              <w:t xml:space="preserve">SSKCG1 </w:t>
            </w:r>
            <w:r>
              <w:rPr>
                <w:rFonts w:asciiTheme="majorHAnsi" w:eastAsia="Arial" w:hAnsiTheme="majorHAnsi" w:cs="Arial"/>
                <w:sz w:val="20"/>
                <w:szCs w:val="20"/>
              </w:rPr>
              <w:t>Following rules to engineer ramps</w:t>
            </w:r>
          </w:p>
          <w:p w14:paraId="4E0C5D61" w14:textId="0D373857" w:rsidR="00D4693F" w:rsidRPr="006A5DCA" w:rsidRDefault="00D4693F" w:rsidP="1E670D7B">
            <w:pPr>
              <w:rPr>
                <w:rFonts w:ascii="Arial" w:eastAsia="Arial" w:hAnsi="Arial" w:cs="Arial"/>
                <w:sz w:val="20"/>
                <w:szCs w:val="20"/>
              </w:rPr>
            </w:pPr>
            <w:bookmarkStart w:id="0" w:name="_GoBack"/>
            <w:bookmarkEnd w:id="0"/>
          </w:p>
        </w:tc>
      </w:tr>
      <w:tr w:rsidR="000B03C1" w:rsidRPr="006A5DCA" w14:paraId="3E2C9620" w14:textId="77777777" w:rsidTr="1E670D7B">
        <w:trPr>
          <w:trHeight w:val="989"/>
        </w:trPr>
        <w:tc>
          <w:tcPr>
            <w:tcW w:w="2250" w:type="dxa"/>
          </w:tcPr>
          <w:p w14:paraId="5AF5B3D3" w14:textId="77777777" w:rsidR="000B03C1" w:rsidRDefault="204619F6" w:rsidP="204619F6">
            <w:pPr>
              <w:rPr>
                <w:rFonts w:ascii="Arial" w:eastAsia="Arial" w:hAnsi="Arial" w:cs="Arial"/>
                <w:b/>
                <w:bCs/>
                <w:sz w:val="22"/>
                <w:szCs w:val="22"/>
              </w:rPr>
            </w:pPr>
            <w:r w:rsidRPr="204619F6">
              <w:rPr>
                <w:rFonts w:ascii="Arial" w:eastAsia="Arial" w:hAnsi="Arial" w:cs="Arial"/>
                <w:b/>
                <w:bCs/>
                <w:sz w:val="22"/>
                <w:szCs w:val="22"/>
              </w:rPr>
              <w:t>Technology</w:t>
            </w:r>
          </w:p>
        </w:tc>
        <w:tc>
          <w:tcPr>
            <w:tcW w:w="9018" w:type="dxa"/>
            <w:gridSpan w:val="4"/>
          </w:tcPr>
          <w:p w14:paraId="2D61D443" w14:textId="6BECE7CC" w:rsidR="000B03C1" w:rsidRPr="006A5DCA" w:rsidRDefault="000B03C1" w:rsidP="1E670D7B">
            <w:pPr>
              <w:rPr>
                <w:rFonts w:ascii="Arial" w:eastAsia="Arial" w:hAnsi="Arial" w:cs="Arial"/>
                <w:sz w:val="20"/>
                <w:szCs w:val="20"/>
              </w:rPr>
            </w:pPr>
          </w:p>
          <w:p w14:paraId="06A40470" w14:textId="5D66C296" w:rsidR="1E670D7B" w:rsidRDefault="00104C73">
            <w:pPr>
              <w:rPr>
                <w:rFonts w:asciiTheme="majorHAnsi" w:hAnsiTheme="majorHAnsi"/>
              </w:rPr>
            </w:pPr>
            <w:r w:rsidRPr="00104C73">
              <w:rPr>
                <w:rFonts w:asciiTheme="majorHAnsi" w:hAnsiTheme="majorHAnsi"/>
              </w:rPr>
              <w:t>Brain Pop Jr.</w:t>
            </w:r>
          </w:p>
          <w:p w14:paraId="5EDF8C32" w14:textId="411232A8" w:rsidR="00C2354A" w:rsidRPr="00104C73" w:rsidRDefault="00C2354A">
            <w:pPr>
              <w:rPr>
                <w:rFonts w:asciiTheme="majorHAnsi" w:hAnsiTheme="majorHAnsi"/>
              </w:rPr>
            </w:pPr>
            <w:proofErr w:type="spellStart"/>
            <w:r>
              <w:rPr>
                <w:rFonts w:asciiTheme="majorHAnsi" w:hAnsiTheme="majorHAnsi"/>
              </w:rPr>
              <w:t>Youtube</w:t>
            </w:r>
            <w:proofErr w:type="spellEnd"/>
          </w:p>
          <w:p w14:paraId="7A138FB5" w14:textId="4CBEA486" w:rsidR="1E670D7B" w:rsidRDefault="1E670D7B" w:rsidP="1E670D7B">
            <w:pPr>
              <w:rPr>
                <w:rFonts w:ascii="Arial" w:eastAsia="Arial" w:hAnsi="Arial" w:cs="Arial"/>
                <w:sz w:val="20"/>
                <w:szCs w:val="20"/>
              </w:rPr>
            </w:pPr>
          </w:p>
          <w:p w14:paraId="47C09D50" w14:textId="75F61752" w:rsidR="1E670D7B" w:rsidRDefault="1E670D7B" w:rsidP="1E670D7B">
            <w:pPr>
              <w:rPr>
                <w:rFonts w:ascii="Arial" w:eastAsia="Arial" w:hAnsi="Arial" w:cs="Arial"/>
                <w:sz w:val="20"/>
                <w:szCs w:val="20"/>
              </w:rPr>
            </w:pPr>
          </w:p>
          <w:p w14:paraId="2DA70A70" w14:textId="71D0C85F" w:rsidR="000B03C1" w:rsidRPr="006A5DCA" w:rsidRDefault="000B03C1" w:rsidP="204619F6">
            <w:pPr>
              <w:rPr>
                <w:rFonts w:ascii="Arial" w:eastAsia="Arial" w:hAnsi="Arial" w:cs="Arial"/>
                <w:sz w:val="20"/>
                <w:szCs w:val="20"/>
              </w:rPr>
            </w:pPr>
          </w:p>
        </w:tc>
      </w:tr>
      <w:tr w:rsidR="000B03C1" w:rsidRPr="006A5DCA" w14:paraId="73D72E45" w14:textId="77777777" w:rsidTr="1E670D7B">
        <w:trPr>
          <w:trHeight w:val="989"/>
        </w:trPr>
        <w:tc>
          <w:tcPr>
            <w:tcW w:w="5400" w:type="dxa"/>
            <w:gridSpan w:val="3"/>
          </w:tcPr>
          <w:p w14:paraId="343C7896" w14:textId="77777777" w:rsidR="000B03C1" w:rsidRDefault="0A3B2284" w:rsidP="0A3B2284">
            <w:pPr>
              <w:jc w:val="center"/>
              <w:rPr>
                <w:rFonts w:ascii="Arial" w:eastAsia="Arial" w:hAnsi="Arial" w:cs="Arial"/>
                <w:b/>
                <w:bCs/>
                <w:sz w:val="22"/>
                <w:szCs w:val="22"/>
              </w:rPr>
            </w:pPr>
            <w:r w:rsidRPr="0A3B2284">
              <w:rPr>
                <w:rFonts w:ascii="Arial" w:eastAsia="Arial" w:hAnsi="Arial" w:cs="Arial"/>
                <w:b/>
                <w:bCs/>
                <w:sz w:val="22"/>
                <w:szCs w:val="22"/>
              </w:rPr>
              <w:t>Materials</w:t>
            </w:r>
          </w:p>
          <w:p w14:paraId="5D05E2DA" w14:textId="77777777" w:rsidR="00E86C47" w:rsidRDefault="00E86C47" w:rsidP="000B03C1">
            <w:pPr>
              <w:jc w:val="center"/>
              <w:rPr>
                <w:rFonts w:ascii="Arial" w:hAnsi="Arial" w:cs="Arial"/>
                <w:b/>
                <w:sz w:val="22"/>
                <w:szCs w:val="22"/>
              </w:rPr>
            </w:pPr>
          </w:p>
          <w:p w14:paraId="27FE9127" w14:textId="3D78A9AD" w:rsidR="00104C73" w:rsidRPr="00104C73" w:rsidRDefault="00104C73" w:rsidP="00104C73">
            <w:pPr>
              <w:widowControl w:val="0"/>
              <w:autoSpaceDE w:val="0"/>
              <w:autoSpaceDN w:val="0"/>
              <w:adjustRightInd w:val="0"/>
              <w:spacing w:after="240"/>
              <w:rPr>
                <w:rFonts w:asciiTheme="majorHAnsi" w:hAnsiTheme="majorHAnsi" w:cs="Times"/>
                <w:sz w:val="28"/>
                <w:szCs w:val="28"/>
                <w:lang w:eastAsia="ja-JP"/>
              </w:rPr>
            </w:pPr>
            <w:r w:rsidRPr="00104C73">
              <w:rPr>
                <w:rFonts w:asciiTheme="majorHAnsi" w:hAnsiTheme="majorHAnsi" w:cs="Times"/>
                <w:sz w:val="28"/>
                <w:szCs w:val="28"/>
                <w:lang w:eastAsia="ja-JP"/>
              </w:rPr>
              <w:t xml:space="preserve">Informational books about pushes and pulls, cardstock, unifix or linking cubes, scotch tape, toy racecars </w:t>
            </w:r>
          </w:p>
          <w:p w14:paraId="2BBA1A94" w14:textId="77777777" w:rsidR="00E86C47" w:rsidRDefault="00E86C47" w:rsidP="000B03C1">
            <w:pPr>
              <w:jc w:val="center"/>
              <w:rPr>
                <w:rFonts w:ascii="Arial" w:hAnsi="Arial" w:cs="Arial"/>
                <w:b/>
                <w:sz w:val="22"/>
                <w:szCs w:val="22"/>
              </w:rPr>
            </w:pPr>
          </w:p>
          <w:p w14:paraId="2080058D" w14:textId="77777777" w:rsidR="00E86C47" w:rsidRDefault="00E86C47" w:rsidP="000B03C1">
            <w:pPr>
              <w:jc w:val="center"/>
              <w:rPr>
                <w:rFonts w:ascii="Arial" w:hAnsi="Arial" w:cs="Arial"/>
                <w:b/>
                <w:sz w:val="22"/>
                <w:szCs w:val="22"/>
              </w:rPr>
            </w:pPr>
          </w:p>
          <w:p w14:paraId="40019162" w14:textId="77777777" w:rsidR="00E86C47" w:rsidRDefault="00E86C47" w:rsidP="000B03C1">
            <w:pPr>
              <w:jc w:val="center"/>
              <w:rPr>
                <w:rFonts w:ascii="Arial" w:hAnsi="Arial" w:cs="Arial"/>
                <w:b/>
                <w:sz w:val="22"/>
                <w:szCs w:val="22"/>
              </w:rPr>
            </w:pPr>
          </w:p>
          <w:p w14:paraId="37FDF661" w14:textId="77777777" w:rsidR="00E86C47" w:rsidRDefault="00E86C47" w:rsidP="000B03C1">
            <w:pPr>
              <w:jc w:val="center"/>
              <w:rPr>
                <w:rFonts w:ascii="Arial" w:hAnsi="Arial" w:cs="Arial"/>
                <w:b/>
                <w:sz w:val="22"/>
                <w:szCs w:val="22"/>
              </w:rPr>
            </w:pPr>
          </w:p>
          <w:p w14:paraId="5A35A94B" w14:textId="77777777" w:rsidR="00E86C47" w:rsidRDefault="00E86C47" w:rsidP="000B03C1">
            <w:pPr>
              <w:jc w:val="center"/>
              <w:rPr>
                <w:rFonts w:ascii="Arial" w:hAnsi="Arial" w:cs="Arial"/>
                <w:b/>
                <w:sz w:val="22"/>
                <w:szCs w:val="22"/>
              </w:rPr>
            </w:pPr>
          </w:p>
          <w:p w14:paraId="2C5E1647" w14:textId="77777777" w:rsidR="00E86C47" w:rsidRDefault="00E86C47" w:rsidP="000B03C1">
            <w:pPr>
              <w:jc w:val="center"/>
              <w:rPr>
                <w:rFonts w:ascii="Arial" w:hAnsi="Arial" w:cs="Arial"/>
                <w:b/>
                <w:sz w:val="22"/>
                <w:szCs w:val="22"/>
              </w:rPr>
            </w:pPr>
          </w:p>
          <w:p w14:paraId="593658A5" w14:textId="77777777" w:rsidR="00E86C47" w:rsidRPr="000B03C1" w:rsidRDefault="00E86C47" w:rsidP="000B03C1">
            <w:pPr>
              <w:jc w:val="center"/>
              <w:rPr>
                <w:rFonts w:ascii="Arial" w:hAnsi="Arial" w:cs="Arial"/>
                <w:b/>
                <w:sz w:val="20"/>
                <w:szCs w:val="20"/>
              </w:rPr>
            </w:pPr>
          </w:p>
        </w:tc>
        <w:tc>
          <w:tcPr>
            <w:tcW w:w="5868" w:type="dxa"/>
            <w:gridSpan w:val="2"/>
          </w:tcPr>
          <w:p w14:paraId="5FC70906" w14:textId="6D1E442A" w:rsidR="000B03C1" w:rsidRPr="000B03C1" w:rsidRDefault="204619F6" w:rsidP="204619F6">
            <w:pPr>
              <w:jc w:val="center"/>
              <w:rPr>
                <w:rFonts w:ascii="Arial" w:eastAsia="Arial" w:hAnsi="Arial" w:cs="Arial"/>
                <w:b/>
                <w:bCs/>
                <w:sz w:val="20"/>
                <w:szCs w:val="20"/>
              </w:rPr>
            </w:pPr>
            <w:r w:rsidRPr="204619F6">
              <w:rPr>
                <w:rFonts w:ascii="Arial" w:eastAsia="Arial" w:hAnsi="Arial" w:cs="Arial"/>
                <w:b/>
                <w:bCs/>
                <w:sz w:val="20"/>
                <w:szCs w:val="20"/>
              </w:rPr>
              <w:t>Resources</w:t>
            </w:r>
          </w:p>
          <w:p w14:paraId="52445972" w14:textId="1704D0A1" w:rsidR="000B03C1" w:rsidRPr="000B03C1" w:rsidRDefault="000B03C1" w:rsidP="204619F6">
            <w:pPr>
              <w:jc w:val="center"/>
              <w:rPr>
                <w:rFonts w:ascii="Arial" w:eastAsia="Arial" w:hAnsi="Arial" w:cs="Arial"/>
                <w:b/>
                <w:bCs/>
                <w:sz w:val="20"/>
                <w:szCs w:val="20"/>
              </w:rPr>
            </w:pPr>
          </w:p>
          <w:p w14:paraId="2B6714FD" w14:textId="59122697" w:rsidR="1E670D7B" w:rsidRPr="00104C73" w:rsidRDefault="00104C73" w:rsidP="1E670D7B">
            <w:pPr>
              <w:spacing w:after="160" w:line="259" w:lineRule="auto"/>
              <w:jc w:val="center"/>
              <w:rPr>
                <w:rFonts w:asciiTheme="majorHAnsi" w:eastAsia="Arial" w:hAnsiTheme="majorHAnsi" w:cs="Arial"/>
                <w:bCs/>
                <w:sz w:val="20"/>
                <w:szCs w:val="20"/>
              </w:rPr>
            </w:pPr>
            <w:r w:rsidRPr="00104C73">
              <w:rPr>
                <w:rFonts w:asciiTheme="majorHAnsi" w:eastAsia="Arial" w:hAnsiTheme="majorHAnsi" w:cs="Arial"/>
                <w:bCs/>
                <w:sz w:val="20"/>
                <w:szCs w:val="20"/>
              </w:rPr>
              <w:t>Books</w:t>
            </w:r>
          </w:p>
          <w:p w14:paraId="285F5968" w14:textId="27744840" w:rsidR="00104C73" w:rsidRPr="00104C73" w:rsidRDefault="00104C73" w:rsidP="1E670D7B">
            <w:pPr>
              <w:spacing w:after="160" w:line="259" w:lineRule="auto"/>
              <w:jc w:val="center"/>
              <w:rPr>
                <w:rFonts w:asciiTheme="majorHAnsi" w:eastAsia="Arial" w:hAnsiTheme="majorHAnsi" w:cs="Arial"/>
                <w:bCs/>
                <w:sz w:val="20"/>
                <w:szCs w:val="20"/>
              </w:rPr>
            </w:pPr>
            <w:r w:rsidRPr="00104C73">
              <w:rPr>
                <w:rFonts w:asciiTheme="majorHAnsi" w:eastAsia="Arial" w:hAnsiTheme="majorHAnsi" w:cs="Arial"/>
                <w:bCs/>
                <w:sz w:val="20"/>
                <w:szCs w:val="20"/>
              </w:rPr>
              <w:t>Videos</w:t>
            </w:r>
          </w:p>
          <w:p w14:paraId="796D37C9" w14:textId="2504EF33" w:rsidR="000B03C1" w:rsidRPr="000B03C1" w:rsidRDefault="000B03C1" w:rsidP="204619F6">
            <w:pPr>
              <w:jc w:val="center"/>
              <w:rPr>
                <w:rFonts w:ascii="Arial" w:eastAsia="Arial" w:hAnsi="Arial" w:cs="Arial"/>
                <w:b/>
                <w:bCs/>
                <w:sz w:val="20"/>
                <w:szCs w:val="20"/>
              </w:rPr>
            </w:pPr>
          </w:p>
        </w:tc>
      </w:tr>
      <w:tr w:rsidR="00E86C47" w:rsidRPr="006A5DCA" w14:paraId="4F315859" w14:textId="77777777" w:rsidTr="1E670D7B">
        <w:trPr>
          <w:trHeight w:val="467"/>
        </w:trPr>
        <w:tc>
          <w:tcPr>
            <w:tcW w:w="11268" w:type="dxa"/>
            <w:gridSpan w:val="5"/>
          </w:tcPr>
          <w:p w14:paraId="66FA9F53" w14:textId="6CF5A97E" w:rsidR="00E86C47" w:rsidRPr="000B03C1" w:rsidRDefault="0A3B2284" w:rsidP="0A3B2284">
            <w:pPr>
              <w:jc w:val="center"/>
              <w:rPr>
                <w:rFonts w:ascii="Arial" w:eastAsia="Arial" w:hAnsi="Arial" w:cs="Arial"/>
                <w:b/>
                <w:bCs/>
                <w:sz w:val="20"/>
                <w:szCs w:val="20"/>
              </w:rPr>
            </w:pPr>
            <w:r w:rsidRPr="0A3B2284">
              <w:rPr>
                <w:rFonts w:ascii="Arial" w:eastAsia="Arial" w:hAnsi="Arial" w:cs="Arial"/>
                <w:b/>
                <w:bCs/>
                <w:sz w:val="20"/>
                <w:szCs w:val="20"/>
              </w:rPr>
              <w:t>Primary Content Area STEM Activity</w:t>
            </w:r>
          </w:p>
        </w:tc>
      </w:tr>
      <w:tr w:rsidR="00E86C47" w:rsidRPr="006A5DCA" w14:paraId="56DB8C8A" w14:textId="77777777" w:rsidTr="1E670D7B">
        <w:trPr>
          <w:trHeight w:val="467"/>
        </w:trPr>
        <w:tc>
          <w:tcPr>
            <w:tcW w:w="11268" w:type="dxa"/>
            <w:gridSpan w:val="5"/>
          </w:tcPr>
          <w:p w14:paraId="57DD3255" w14:textId="4FE000D4" w:rsidR="00E86C47" w:rsidRDefault="204619F6" w:rsidP="0A3B2284">
            <w:pPr>
              <w:rPr>
                <w:rFonts w:ascii="Arial" w:eastAsia="Arial" w:hAnsi="Arial" w:cs="Arial"/>
                <w:b/>
                <w:bCs/>
                <w:sz w:val="20"/>
                <w:szCs w:val="20"/>
              </w:rPr>
            </w:pPr>
            <w:r w:rsidRPr="204619F6">
              <w:rPr>
                <w:rFonts w:ascii="Arial" w:eastAsia="Arial" w:hAnsi="Arial" w:cs="Arial"/>
                <w:b/>
                <w:bCs/>
                <w:sz w:val="20"/>
                <w:szCs w:val="20"/>
              </w:rPr>
              <w:t>Content Area Knowledge to be delivered before activity begins:</w:t>
            </w:r>
          </w:p>
          <w:p w14:paraId="3509EA1E" w14:textId="77777777" w:rsidR="007926BF" w:rsidRDefault="007926BF" w:rsidP="0A3B2284">
            <w:pPr>
              <w:rPr>
                <w:rFonts w:ascii="Arial" w:eastAsia="Arial" w:hAnsi="Arial" w:cs="Arial"/>
                <w:b/>
                <w:bCs/>
                <w:sz w:val="20"/>
                <w:szCs w:val="20"/>
              </w:rPr>
            </w:pPr>
          </w:p>
          <w:p w14:paraId="11910D90" w14:textId="6C56F41A" w:rsidR="007926BF" w:rsidRPr="007926BF" w:rsidRDefault="007926BF" w:rsidP="00B26A29">
            <w:pPr>
              <w:widowControl w:val="0"/>
              <w:tabs>
                <w:tab w:val="left" w:pos="220"/>
                <w:tab w:val="left" w:pos="720"/>
              </w:tabs>
              <w:autoSpaceDE w:val="0"/>
              <w:autoSpaceDN w:val="0"/>
              <w:adjustRightInd w:val="0"/>
              <w:spacing w:after="320"/>
              <w:rPr>
                <w:rFonts w:asciiTheme="majorHAnsi" w:hAnsiTheme="majorHAnsi" w:cs="Times"/>
                <w:lang w:eastAsia="ja-JP"/>
              </w:rPr>
            </w:pPr>
            <w:r w:rsidRPr="007926BF">
              <w:rPr>
                <w:rFonts w:asciiTheme="majorHAnsi" w:hAnsiTheme="majorHAnsi" w:cs="Times"/>
                <w:lang w:eastAsia="ja-JP"/>
              </w:rPr>
              <w:t>Prime students’ background knowledge about force and motion by reading alo</w:t>
            </w:r>
            <w:r w:rsidR="00B26A29">
              <w:rPr>
                <w:rFonts w:asciiTheme="majorHAnsi" w:hAnsiTheme="majorHAnsi" w:cs="Times"/>
                <w:lang w:eastAsia="ja-JP"/>
              </w:rPr>
              <w:t xml:space="preserve">ud books.  Show </w:t>
            </w:r>
            <w:r w:rsidR="00C2354A">
              <w:rPr>
                <w:rFonts w:asciiTheme="majorHAnsi" w:hAnsiTheme="majorHAnsi" w:cs="Times"/>
                <w:lang w:eastAsia="ja-JP"/>
              </w:rPr>
              <w:t>Google</w:t>
            </w:r>
            <w:r w:rsidR="00B26A29">
              <w:rPr>
                <w:rFonts w:asciiTheme="majorHAnsi" w:hAnsiTheme="majorHAnsi" w:cs="Times"/>
                <w:lang w:eastAsia="ja-JP"/>
              </w:rPr>
              <w:t xml:space="preserve"> images of </w:t>
            </w:r>
            <w:r w:rsidR="00B26A29">
              <w:rPr>
                <w:rFonts w:asciiTheme="majorHAnsi" w:hAnsiTheme="majorHAnsi" w:cs="Times"/>
                <w:lang w:eastAsia="ja-JP"/>
              </w:rPr>
              <w:lastRenderedPageBreak/>
              <w:t>ramps in the real world.</w:t>
            </w:r>
            <w:r w:rsidRPr="007926BF">
              <w:rPr>
                <w:rFonts w:asciiTheme="majorHAnsi" w:hAnsiTheme="majorHAnsi" w:cs="Times"/>
                <w:lang w:eastAsia="ja-JP"/>
              </w:rPr>
              <w:t xml:space="preserve">  </w:t>
            </w:r>
          </w:p>
          <w:p w14:paraId="04C21A1E" w14:textId="1BF07FDE" w:rsidR="007926BF" w:rsidRPr="007926BF" w:rsidRDefault="007926BF" w:rsidP="00B26A29">
            <w:pPr>
              <w:widowControl w:val="0"/>
              <w:tabs>
                <w:tab w:val="left" w:pos="220"/>
                <w:tab w:val="left" w:pos="720"/>
              </w:tabs>
              <w:autoSpaceDE w:val="0"/>
              <w:autoSpaceDN w:val="0"/>
              <w:adjustRightInd w:val="0"/>
              <w:spacing w:after="320"/>
              <w:rPr>
                <w:rFonts w:asciiTheme="majorHAnsi" w:hAnsiTheme="majorHAnsi" w:cs="Times"/>
                <w:lang w:eastAsia="ja-JP"/>
              </w:rPr>
            </w:pPr>
            <w:r w:rsidRPr="007926BF">
              <w:rPr>
                <w:rFonts w:asciiTheme="majorHAnsi" w:hAnsiTheme="majorHAnsi" w:cs="Times"/>
                <w:lang w:eastAsia="ja-JP"/>
              </w:rPr>
              <w:t>Hold a class discussion, allowing students to share what they already know about pushes and pulls and what they might like to learn. Re</w:t>
            </w:r>
            <w:r w:rsidR="00B26A29">
              <w:rPr>
                <w:rFonts w:asciiTheme="majorHAnsi" w:hAnsiTheme="majorHAnsi" w:cs="Times"/>
                <w:lang w:eastAsia="ja-JP"/>
              </w:rPr>
              <w:t>cord their ideas on chart paper</w:t>
            </w:r>
            <w:r w:rsidRPr="007926BF">
              <w:rPr>
                <w:rFonts w:asciiTheme="majorHAnsi" w:hAnsiTheme="majorHAnsi" w:cs="Times"/>
                <w:lang w:eastAsia="ja-JP"/>
              </w:rPr>
              <w:t xml:space="preserve">. </w:t>
            </w:r>
          </w:p>
          <w:p w14:paraId="2570AB58" w14:textId="77777777" w:rsidR="007926BF" w:rsidRPr="007926BF" w:rsidRDefault="007926BF" w:rsidP="00B26A29">
            <w:pPr>
              <w:widowControl w:val="0"/>
              <w:tabs>
                <w:tab w:val="left" w:pos="220"/>
                <w:tab w:val="left" w:pos="720"/>
              </w:tabs>
              <w:autoSpaceDE w:val="0"/>
              <w:autoSpaceDN w:val="0"/>
              <w:adjustRightInd w:val="0"/>
              <w:spacing w:after="320"/>
              <w:rPr>
                <w:rFonts w:asciiTheme="majorHAnsi" w:hAnsiTheme="majorHAnsi" w:cs="Times"/>
                <w:lang w:eastAsia="ja-JP"/>
              </w:rPr>
            </w:pPr>
            <w:r w:rsidRPr="007926BF">
              <w:rPr>
                <w:rFonts w:asciiTheme="majorHAnsi" w:hAnsiTheme="majorHAnsi" w:cs="Times"/>
                <w:lang w:eastAsia="ja-JP"/>
              </w:rPr>
              <w:t>Introduce permitted materials and share the challenge. Allow students to share ideas for how the materials work and might fit together in different ways to make a ramp. Ask them how pushes and pulls might be useful. Model how to use unifix cubes as nonstandard units of measurement to measure how far their racecar travels.  </w:t>
            </w:r>
          </w:p>
          <w:p w14:paraId="1CDACCC1" w14:textId="7466246A" w:rsidR="204619F6" w:rsidRPr="00B26A29" w:rsidRDefault="007926BF" w:rsidP="00B26A29">
            <w:pPr>
              <w:widowControl w:val="0"/>
              <w:tabs>
                <w:tab w:val="left" w:pos="220"/>
                <w:tab w:val="left" w:pos="720"/>
              </w:tabs>
              <w:autoSpaceDE w:val="0"/>
              <w:autoSpaceDN w:val="0"/>
              <w:adjustRightInd w:val="0"/>
              <w:spacing w:after="320"/>
              <w:rPr>
                <w:rFonts w:asciiTheme="majorHAnsi" w:hAnsiTheme="majorHAnsi" w:cs="Times"/>
                <w:lang w:eastAsia="ja-JP"/>
              </w:rPr>
            </w:pPr>
            <w:r w:rsidRPr="007926BF">
              <w:rPr>
                <w:rFonts w:asciiTheme="majorHAnsi" w:hAnsiTheme="majorHAnsi" w:cs="Times"/>
                <w:lang w:eastAsia="ja-JP"/>
              </w:rPr>
              <w:t>Allow students at least 45 minutes with partners or small groups to create and test a variety of designs, as well as record in their STEM journals. Encourage them to improve their designs after each test to try to make their racecar go farther.  </w:t>
            </w:r>
          </w:p>
          <w:p w14:paraId="7A7B79E9" w14:textId="5899FB28" w:rsidR="204619F6" w:rsidRDefault="204619F6" w:rsidP="204619F6">
            <w:pPr>
              <w:rPr>
                <w:rFonts w:ascii="Arial" w:eastAsia="Arial" w:hAnsi="Arial" w:cs="Arial"/>
                <w:b/>
                <w:bCs/>
                <w:sz w:val="20"/>
                <w:szCs w:val="20"/>
              </w:rPr>
            </w:pPr>
          </w:p>
          <w:p w14:paraId="0A4F5DEE" w14:textId="77777777" w:rsidR="00E86C47" w:rsidRDefault="0A3B2284" w:rsidP="0A3B2284">
            <w:pPr>
              <w:rPr>
                <w:rFonts w:ascii="Arial" w:eastAsia="Arial" w:hAnsi="Arial" w:cs="Arial"/>
                <w:b/>
                <w:bCs/>
                <w:sz w:val="20"/>
                <w:szCs w:val="20"/>
                <w:u w:val="single"/>
              </w:rPr>
            </w:pPr>
            <w:r w:rsidRPr="0A3B2284">
              <w:rPr>
                <w:rFonts w:ascii="Arial" w:eastAsia="Arial" w:hAnsi="Arial" w:cs="Arial"/>
                <w:b/>
                <w:bCs/>
                <w:sz w:val="20"/>
                <w:szCs w:val="20"/>
                <w:u w:val="single"/>
              </w:rPr>
              <w:t>Vocabulary Relevant for Unit:</w:t>
            </w:r>
          </w:p>
          <w:p w14:paraId="54B6C0CE" w14:textId="77777777" w:rsidR="00E86C47" w:rsidRDefault="00E86C47" w:rsidP="00E86C47">
            <w:pPr>
              <w:rPr>
                <w:rFonts w:ascii="Arial" w:hAnsi="Arial" w:cs="Arial"/>
                <w:b/>
                <w:sz w:val="20"/>
                <w:szCs w:val="20"/>
                <w:u w:val="single"/>
              </w:rPr>
            </w:pPr>
          </w:p>
          <w:p w14:paraId="6C99792F" w14:textId="3304944B" w:rsidR="204619F6" w:rsidRPr="000A2EDC" w:rsidRDefault="00104C73" w:rsidP="204619F6">
            <w:pPr>
              <w:rPr>
                <w:rFonts w:asciiTheme="majorHAnsi" w:eastAsia="Arial" w:hAnsiTheme="majorHAnsi" w:cs="Arial"/>
                <w:bCs/>
              </w:rPr>
            </w:pPr>
            <w:r w:rsidRPr="000A2EDC">
              <w:rPr>
                <w:rFonts w:asciiTheme="majorHAnsi" w:eastAsia="Arial" w:hAnsiTheme="majorHAnsi" w:cs="Arial"/>
                <w:bCs/>
              </w:rPr>
              <w:t>Force</w:t>
            </w:r>
          </w:p>
          <w:p w14:paraId="51B9E14E" w14:textId="77777777" w:rsidR="00104C73" w:rsidRPr="000A2EDC" w:rsidRDefault="00104C73" w:rsidP="204619F6">
            <w:pPr>
              <w:rPr>
                <w:rFonts w:asciiTheme="majorHAnsi" w:eastAsia="Arial" w:hAnsiTheme="majorHAnsi" w:cs="Arial"/>
                <w:bCs/>
              </w:rPr>
            </w:pPr>
            <w:r w:rsidRPr="000A2EDC">
              <w:rPr>
                <w:rFonts w:asciiTheme="majorHAnsi" w:eastAsia="Arial" w:hAnsiTheme="majorHAnsi" w:cs="Arial"/>
                <w:bCs/>
              </w:rPr>
              <w:t>Motion</w:t>
            </w:r>
          </w:p>
          <w:p w14:paraId="5BBF2412" w14:textId="77777777" w:rsidR="00104C73" w:rsidRPr="000A2EDC" w:rsidRDefault="00104C73" w:rsidP="204619F6">
            <w:pPr>
              <w:rPr>
                <w:rFonts w:asciiTheme="majorHAnsi" w:eastAsia="Arial" w:hAnsiTheme="majorHAnsi" w:cs="Arial"/>
                <w:bCs/>
              </w:rPr>
            </w:pPr>
            <w:r w:rsidRPr="000A2EDC">
              <w:rPr>
                <w:rFonts w:asciiTheme="majorHAnsi" w:eastAsia="Arial" w:hAnsiTheme="majorHAnsi" w:cs="Arial"/>
                <w:bCs/>
              </w:rPr>
              <w:t>Push</w:t>
            </w:r>
          </w:p>
          <w:p w14:paraId="441BD949" w14:textId="77777777" w:rsidR="00104C73" w:rsidRPr="000A2EDC" w:rsidRDefault="00104C73" w:rsidP="204619F6">
            <w:pPr>
              <w:rPr>
                <w:rFonts w:asciiTheme="majorHAnsi" w:eastAsia="Arial" w:hAnsiTheme="majorHAnsi" w:cs="Arial"/>
                <w:bCs/>
              </w:rPr>
            </w:pPr>
            <w:r w:rsidRPr="000A2EDC">
              <w:rPr>
                <w:rFonts w:asciiTheme="majorHAnsi" w:eastAsia="Arial" w:hAnsiTheme="majorHAnsi" w:cs="Arial"/>
                <w:bCs/>
              </w:rPr>
              <w:t>Pull</w:t>
            </w:r>
          </w:p>
          <w:p w14:paraId="6B239A36" w14:textId="5F8C9E8E" w:rsidR="00104C73" w:rsidRPr="000A2EDC" w:rsidRDefault="00104C73" w:rsidP="204619F6">
            <w:pPr>
              <w:rPr>
                <w:rFonts w:asciiTheme="majorHAnsi" w:eastAsia="Arial" w:hAnsiTheme="majorHAnsi" w:cs="Arial"/>
                <w:bCs/>
              </w:rPr>
            </w:pPr>
            <w:r w:rsidRPr="000A2EDC">
              <w:rPr>
                <w:rFonts w:asciiTheme="majorHAnsi" w:eastAsia="Arial" w:hAnsiTheme="majorHAnsi" w:cs="Arial"/>
                <w:bCs/>
              </w:rPr>
              <w:t>Friction</w:t>
            </w:r>
          </w:p>
          <w:p w14:paraId="4A6EFAF9" w14:textId="4EB39E6B" w:rsidR="204619F6" w:rsidRDefault="204619F6" w:rsidP="204619F6">
            <w:pPr>
              <w:rPr>
                <w:rFonts w:ascii="Arial" w:eastAsia="Arial" w:hAnsi="Arial" w:cs="Arial"/>
                <w:b/>
                <w:bCs/>
                <w:sz w:val="20"/>
                <w:szCs w:val="20"/>
              </w:rPr>
            </w:pPr>
          </w:p>
          <w:p w14:paraId="5FDFAE2C" w14:textId="2AF47075" w:rsidR="204619F6" w:rsidRDefault="204619F6" w:rsidP="204619F6">
            <w:pPr>
              <w:rPr>
                <w:rFonts w:ascii="Arial" w:eastAsia="Arial" w:hAnsi="Arial" w:cs="Arial"/>
                <w:b/>
                <w:bCs/>
                <w:sz w:val="20"/>
                <w:szCs w:val="20"/>
                <w:u w:val="single"/>
              </w:rPr>
            </w:pPr>
          </w:p>
          <w:p w14:paraId="54DD5661" w14:textId="77777777" w:rsidR="00E86C47" w:rsidRDefault="0A3B2284" w:rsidP="0A3B2284">
            <w:pPr>
              <w:rPr>
                <w:rFonts w:ascii="Arial" w:eastAsia="Arial" w:hAnsi="Arial" w:cs="Arial"/>
                <w:b/>
                <w:bCs/>
                <w:sz w:val="20"/>
                <w:szCs w:val="20"/>
                <w:u w:val="single"/>
              </w:rPr>
            </w:pPr>
            <w:r w:rsidRPr="0A3B2284">
              <w:rPr>
                <w:rFonts w:ascii="Arial" w:eastAsia="Arial" w:hAnsi="Arial" w:cs="Arial"/>
                <w:b/>
                <w:bCs/>
                <w:sz w:val="20"/>
                <w:szCs w:val="20"/>
                <w:u w:val="single"/>
              </w:rPr>
              <w:t>Understandings Relevant for the Unit:</w:t>
            </w:r>
          </w:p>
          <w:p w14:paraId="4216AECC" w14:textId="56ECA86D" w:rsidR="00F17934" w:rsidRDefault="00F17934" w:rsidP="204619F6">
            <w:pPr>
              <w:rPr>
                <w:rFonts w:ascii="Arial" w:eastAsia="Arial" w:hAnsi="Arial" w:cs="Arial"/>
                <w:b/>
                <w:bCs/>
                <w:sz w:val="20"/>
                <w:szCs w:val="20"/>
                <w:u w:val="single"/>
              </w:rPr>
            </w:pPr>
          </w:p>
          <w:p w14:paraId="31A2EC23" w14:textId="48469A8C" w:rsidR="204619F6" w:rsidRPr="000A2EDC" w:rsidRDefault="00104C73" w:rsidP="204619F6">
            <w:pPr>
              <w:rPr>
                <w:rFonts w:asciiTheme="majorHAnsi" w:eastAsia="Arial" w:hAnsiTheme="majorHAnsi" w:cs="Arial"/>
                <w:bCs/>
              </w:rPr>
            </w:pPr>
            <w:r w:rsidRPr="000A2EDC">
              <w:rPr>
                <w:rFonts w:asciiTheme="majorHAnsi" w:eastAsia="Arial" w:hAnsiTheme="majorHAnsi" w:cs="Arial"/>
                <w:bCs/>
              </w:rPr>
              <w:t>Understand Force and Motion</w:t>
            </w:r>
          </w:p>
          <w:p w14:paraId="29EFF4BD" w14:textId="4031EB32" w:rsidR="204619F6" w:rsidRDefault="204619F6" w:rsidP="204619F6">
            <w:pPr>
              <w:rPr>
                <w:rFonts w:ascii="Arial" w:eastAsia="Arial" w:hAnsi="Arial" w:cs="Arial"/>
                <w:b/>
                <w:bCs/>
                <w:sz w:val="20"/>
                <w:szCs w:val="20"/>
              </w:rPr>
            </w:pPr>
          </w:p>
          <w:p w14:paraId="68E0C704" w14:textId="77777777" w:rsidR="00F17934" w:rsidRDefault="00F17934" w:rsidP="00E86C47">
            <w:pPr>
              <w:rPr>
                <w:rFonts w:ascii="Arial" w:hAnsi="Arial" w:cs="Arial"/>
                <w:b/>
                <w:sz w:val="20"/>
                <w:szCs w:val="20"/>
                <w:u w:val="single"/>
              </w:rPr>
            </w:pPr>
          </w:p>
          <w:p w14:paraId="12B3A7C5" w14:textId="77777777" w:rsidR="00F17934" w:rsidRDefault="00F17934" w:rsidP="00E86C47">
            <w:pPr>
              <w:rPr>
                <w:rFonts w:ascii="Arial" w:hAnsi="Arial" w:cs="Arial"/>
                <w:b/>
                <w:sz w:val="20"/>
                <w:szCs w:val="20"/>
                <w:u w:val="single"/>
              </w:rPr>
            </w:pPr>
          </w:p>
          <w:p w14:paraId="0D24F70A" w14:textId="77777777" w:rsidR="00F17934" w:rsidRDefault="204619F6" w:rsidP="0A3B2284">
            <w:pPr>
              <w:rPr>
                <w:rFonts w:ascii="Arial" w:eastAsia="Arial" w:hAnsi="Arial" w:cs="Arial"/>
                <w:b/>
                <w:bCs/>
                <w:sz w:val="20"/>
                <w:szCs w:val="20"/>
                <w:u w:val="single"/>
              </w:rPr>
            </w:pPr>
            <w:r w:rsidRPr="204619F6">
              <w:rPr>
                <w:rFonts w:ascii="Arial" w:eastAsia="Arial" w:hAnsi="Arial" w:cs="Arial"/>
                <w:b/>
                <w:bCs/>
                <w:sz w:val="20"/>
                <w:szCs w:val="20"/>
                <w:u w:val="single"/>
              </w:rPr>
              <w:t>Prerequisites</w:t>
            </w:r>
          </w:p>
          <w:p w14:paraId="166B4A74" w14:textId="61147B2A" w:rsidR="00F17934" w:rsidRPr="00D16ABE" w:rsidRDefault="00104C73" w:rsidP="1E670D7B">
            <w:pPr>
              <w:rPr>
                <w:rFonts w:asciiTheme="majorHAnsi" w:eastAsia="Arial" w:hAnsiTheme="majorHAnsi" w:cs="Arial"/>
                <w:bCs/>
              </w:rPr>
            </w:pPr>
            <w:r w:rsidRPr="00D16ABE">
              <w:rPr>
                <w:rFonts w:asciiTheme="majorHAnsi" w:eastAsia="Arial" w:hAnsiTheme="majorHAnsi" w:cs="Arial"/>
                <w:bCs/>
              </w:rPr>
              <w:t>Students will understand what it means to push and pull, students will understand is motion</w:t>
            </w:r>
          </w:p>
          <w:p w14:paraId="45EED3AC" w14:textId="77777777" w:rsidR="00F17934" w:rsidRDefault="00F17934" w:rsidP="00E86C47">
            <w:pPr>
              <w:rPr>
                <w:rFonts w:ascii="Arial" w:hAnsi="Arial" w:cs="Arial"/>
                <w:b/>
                <w:sz w:val="20"/>
                <w:szCs w:val="20"/>
                <w:u w:val="single"/>
              </w:rPr>
            </w:pPr>
          </w:p>
          <w:p w14:paraId="14A68FFF" w14:textId="77777777" w:rsidR="00F17934" w:rsidRDefault="00F17934" w:rsidP="00E86C47">
            <w:pPr>
              <w:rPr>
                <w:rFonts w:ascii="Arial" w:hAnsi="Arial" w:cs="Arial"/>
                <w:b/>
                <w:sz w:val="20"/>
                <w:szCs w:val="20"/>
                <w:u w:val="single"/>
              </w:rPr>
            </w:pPr>
          </w:p>
          <w:p w14:paraId="7F693856" w14:textId="77777777" w:rsidR="00F17934" w:rsidRDefault="0A3B2284" w:rsidP="0A3B2284">
            <w:pPr>
              <w:rPr>
                <w:rFonts w:ascii="Arial" w:eastAsia="Arial" w:hAnsi="Arial" w:cs="Arial"/>
                <w:b/>
                <w:bCs/>
                <w:sz w:val="20"/>
                <w:szCs w:val="20"/>
                <w:u w:val="single"/>
              </w:rPr>
            </w:pPr>
            <w:r w:rsidRPr="0A3B2284">
              <w:rPr>
                <w:rFonts w:ascii="Arial" w:eastAsia="Arial" w:hAnsi="Arial" w:cs="Arial"/>
                <w:b/>
                <w:bCs/>
                <w:sz w:val="20"/>
                <w:szCs w:val="20"/>
                <w:u w:val="single"/>
              </w:rPr>
              <w:t>Activity:</w:t>
            </w:r>
          </w:p>
          <w:p w14:paraId="62167F9E" w14:textId="4ADAD73A" w:rsidR="0003155A" w:rsidRDefault="0003155A" w:rsidP="0A3B2284">
            <w:pPr>
              <w:rPr>
                <w:rFonts w:asciiTheme="majorHAnsi" w:eastAsia="Arial" w:hAnsiTheme="majorHAnsi" w:cs="Arial"/>
                <w:bCs/>
              </w:rPr>
            </w:pPr>
            <w:r>
              <w:rPr>
                <w:rFonts w:asciiTheme="majorHAnsi" w:eastAsia="Arial" w:hAnsiTheme="majorHAnsi" w:cs="Arial"/>
                <w:bCs/>
              </w:rPr>
              <w:t xml:space="preserve">The challenge is to create a </w:t>
            </w:r>
            <w:proofErr w:type="gramStart"/>
            <w:r>
              <w:rPr>
                <w:rFonts w:asciiTheme="majorHAnsi" w:eastAsia="Arial" w:hAnsiTheme="majorHAnsi" w:cs="Arial"/>
                <w:bCs/>
              </w:rPr>
              <w:t>race car</w:t>
            </w:r>
            <w:proofErr w:type="gramEnd"/>
            <w:r>
              <w:rPr>
                <w:rFonts w:asciiTheme="majorHAnsi" w:eastAsia="Arial" w:hAnsiTheme="majorHAnsi" w:cs="Arial"/>
                <w:bCs/>
              </w:rPr>
              <w:t xml:space="preserve"> ramp that will </w:t>
            </w:r>
            <w:r w:rsidR="00D16ABE">
              <w:rPr>
                <w:rFonts w:asciiTheme="majorHAnsi" w:eastAsia="Arial" w:hAnsiTheme="majorHAnsi" w:cs="Arial"/>
                <w:bCs/>
              </w:rPr>
              <w:t>make a race car go the farthest distance.</w:t>
            </w:r>
          </w:p>
          <w:p w14:paraId="142ACB49" w14:textId="77777777" w:rsidR="0003155A" w:rsidRDefault="0003155A" w:rsidP="0A3B2284">
            <w:pPr>
              <w:rPr>
                <w:rFonts w:asciiTheme="majorHAnsi" w:eastAsia="Arial" w:hAnsiTheme="majorHAnsi" w:cs="Arial"/>
                <w:bCs/>
              </w:rPr>
            </w:pPr>
          </w:p>
          <w:p w14:paraId="0EF2D78F" w14:textId="77777777" w:rsidR="00F17934" w:rsidRPr="00104C73" w:rsidRDefault="0A3B2284" w:rsidP="0A3B2284">
            <w:pPr>
              <w:rPr>
                <w:rFonts w:asciiTheme="majorHAnsi" w:eastAsia="Arial" w:hAnsiTheme="majorHAnsi" w:cs="Arial"/>
                <w:bCs/>
              </w:rPr>
            </w:pPr>
            <w:r w:rsidRPr="00104C73">
              <w:rPr>
                <w:rFonts w:asciiTheme="majorHAnsi" w:eastAsia="Arial" w:hAnsiTheme="majorHAnsi" w:cs="Arial"/>
                <w:bCs/>
              </w:rPr>
              <w:t>Completed in the STEM Interactive Notebooks</w:t>
            </w:r>
          </w:p>
          <w:p w14:paraId="6AEBE410" w14:textId="65BFB0BE" w:rsidR="00F17934" w:rsidRPr="00104C73" w:rsidRDefault="00104C73" w:rsidP="1E670D7B">
            <w:pPr>
              <w:rPr>
                <w:rFonts w:asciiTheme="majorHAnsi" w:eastAsia="Arial" w:hAnsiTheme="majorHAnsi" w:cs="Arial"/>
                <w:bCs/>
              </w:rPr>
            </w:pPr>
            <w:r w:rsidRPr="00104C73">
              <w:rPr>
                <w:rFonts w:asciiTheme="majorHAnsi" w:eastAsia="Arial" w:hAnsiTheme="majorHAnsi" w:cs="Arial"/>
                <w:bCs/>
              </w:rPr>
              <w:t>Students will predict the pace of the cars motion, by determining the height of the ramp</w:t>
            </w:r>
          </w:p>
          <w:p w14:paraId="4CB9FC79" w14:textId="77777777" w:rsidR="00F17934" w:rsidRDefault="00F17934" w:rsidP="00E86C47">
            <w:pPr>
              <w:rPr>
                <w:rFonts w:ascii="Arial" w:hAnsi="Arial" w:cs="Arial"/>
                <w:b/>
                <w:sz w:val="20"/>
                <w:szCs w:val="20"/>
              </w:rPr>
            </w:pPr>
          </w:p>
          <w:p w14:paraId="75C8FD83" w14:textId="77777777" w:rsidR="00F17934" w:rsidRDefault="00F17934" w:rsidP="00E86C47">
            <w:pPr>
              <w:rPr>
                <w:rFonts w:ascii="Arial" w:hAnsi="Arial" w:cs="Arial"/>
                <w:b/>
                <w:sz w:val="20"/>
                <w:szCs w:val="20"/>
              </w:rPr>
            </w:pPr>
          </w:p>
          <w:p w14:paraId="546CDC3B" w14:textId="77777777" w:rsidR="00F17934" w:rsidRDefault="0A3B2284" w:rsidP="0A3B2284">
            <w:pPr>
              <w:rPr>
                <w:rFonts w:ascii="Arial" w:eastAsia="Arial" w:hAnsi="Arial" w:cs="Arial"/>
                <w:b/>
                <w:bCs/>
                <w:sz w:val="20"/>
                <w:szCs w:val="20"/>
                <w:u w:val="single"/>
              </w:rPr>
            </w:pPr>
            <w:r w:rsidRPr="0A3B2284">
              <w:rPr>
                <w:rFonts w:ascii="Arial" w:eastAsia="Arial" w:hAnsi="Arial" w:cs="Arial"/>
                <w:b/>
                <w:bCs/>
                <w:sz w:val="20"/>
                <w:szCs w:val="20"/>
                <w:u w:val="single"/>
              </w:rPr>
              <w:t>Overview:</w:t>
            </w:r>
          </w:p>
          <w:p w14:paraId="2C74B67D" w14:textId="77777777" w:rsidR="00F17934" w:rsidRDefault="00F17934" w:rsidP="00E86C47">
            <w:pPr>
              <w:rPr>
                <w:rFonts w:ascii="Arial" w:hAnsi="Arial" w:cs="Arial"/>
                <w:b/>
                <w:sz w:val="20"/>
                <w:szCs w:val="20"/>
                <w:u w:val="single"/>
              </w:rPr>
            </w:pPr>
          </w:p>
          <w:p w14:paraId="0837D9BC" w14:textId="77777777" w:rsidR="00F17934" w:rsidRDefault="00F17934" w:rsidP="00E86C47">
            <w:pPr>
              <w:rPr>
                <w:rFonts w:ascii="Arial" w:hAnsi="Arial" w:cs="Arial"/>
                <w:b/>
                <w:sz w:val="20"/>
                <w:szCs w:val="20"/>
                <w:u w:val="single"/>
              </w:rPr>
            </w:pPr>
          </w:p>
          <w:p w14:paraId="57969E60" w14:textId="77777777" w:rsidR="00104C73" w:rsidRPr="00104C73" w:rsidRDefault="00104C73" w:rsidP="00104C73">
            <w:pPr>
              <w:widowControl w:val="0"/>
              <w:autoSpaceDE w:val="0"/>
              <w:autoSpaceDN w:val="0"/>
              <w:adjustRightInd w:val="0"/>
              <w:spacing w:after="240"/>
              <w:rPr>
                <w:rFonts w:asciiTheme="majorHAnsi" w:hAnsiTheme="majorHAnsi" w:cs="Times"/>
                <w:lang w:eastAsia="ja-JP"/>
              </w:rPr>
            </w:pPr>
            <w:r w:rsidRPr="00104C73">
              <w:rPr>
                <w:rFonts w:asciiTheme="majorHAnsi" w:hAnsiTheme="majorHAnsi" w:cs="Times"/>
                <w:lang w:eastAsia="ja-JP"/>
              </w:rPr>
              <w:t xml:space="preserve">Students will create a simple ramp out of cardstock, unifix/linking cubes, and scotch tape. They may use one or both materials to create the height and “track,” experimenting with different heights and lengths. They will test their ramps with toy racecars, measuring the distance that the racecar travels with unifix/linking cubes. </w:t>
            </w:r>
          </w:p>
          <w:p w14:paraId="75406A60" w14:textId="3FA4947C" w:rsidR="00F17934" w:rsidRDefault="007926BF" w:rsidP="00E86C47">
            <w:pPr>
              <w:rPr>
                <w:rFonts w:ascii="Arial" w:hAnsi="Arial" w:cs="Arial"/>
                <w:b/>
                <w:sz w:val="20"/>
                <w:szCs w:val="20"/>
                <w:u w:val="single"/>
              </w:rPr>
            </w:pPr>
            <w:r>
              <w:rPr>
                <w:rFonts w:ascii="Arial" w:hAnsi="Arial" w:cs="Arial"/>
                <w:b/>
                <w:sz w:val="20"/>
                <w:szCs w:val="20"/>
                <w:u w:val="single"/>
              </w:rPr>
              <w:t>Real Word Connection:</w:t>
            </w:r>
          </w:p>
          <w:p w14:paraId="7CDC3F6E" w14:textId="6AA9EE47" w:rsidR="00F17934" w:rsidRPr="007926BF" w:rsidRDefault="007926BF" w:rsidP="00E86C47">
            <w:pPr>
              <w:rPr>
                <w:rFonts w:asciiTheme="majorHAnsi" w:hAnsiTheme="majorHAnsi" w:cs="Arial"/>
              </w:rPr>
            </w:pPr>
            <w:r w:rsidRPr="007926BF">
              <w:rPr>
                <w:rFonts w:asciiTheme="majorHAnsi" w:hAnsiTheme="majorHAnsi" w:cs="Arial"/>
              </w:rPr>
              <w:t>Discussion about roads, bridges, interstates</w:t>
            </w:r>
          </w:p>
          <w:p w14:paraId="4063E420" w14:textId="77777777" w:rsidR="00F17934" w:rsidRDefault="00F17934" w:rsidP="00E86C47">
            <w:pPr>
              <w:rPr>
                <w:rFonts w:ascii="Arial" w:hAnsi="Arial" w:cs="Arial"/>
                <w:b/>
                <w:sz w:val="20"/>
                <w:szCs w:val="20"/>
                <w:u w:val="single"/>
              </w:rPr>
            </w:pPr>
          </w:p>
          <w:p w14:paraId="4725AE0E" w14:textId="77777777" w:rsidR="00F17934" w:rsidRDefault="00F17934" w:rsidP="00E86C47">
            <w:pPr>
              <w:rPr>
                <w:rFonts w:ascii="Arial" w:hAnsi="Arial" w:cs="Arial"/>
                <w:b/>
                <w:sz w:val="20"/>
                <w:szCs w:val="20"/>
                <w:u w:val="single"/>
              </w:rPr>
            </w:pPr>
          </w:p>
          <w:p w14:paraId="1630A79F" w14:textId="77777777" w:rsidR="00F17934" w:rsidRDefault="0A3B2284" w:rsidP="0A3B2284">
            <w:pPr>
              <w:rPr>
                <w:rFonts w:ascii="Arial" w:eastAsia="Arial" w:hAnsi="Arial" w:cs="Arial"/>
                <w:b/>
                <w:bCs/>
                <w:sz w:val="20"/>
                <w:szCs w:val="20"/>
                <w:u w:val="single"/>
              </w:rPr>
            </w:pPr>
            <w:r w:rsidRPr="0A3B2284">
              <w:rPr>
                <w:rFonts w:ascii="Arial" w:eastAsia="Arial" w:hAnsi="Arial" w:cs="Arial"/>
                <w:b/>
                <w:bCs/>
                <w:sz w:val="20"/>
                <w:szCs w:val="20"/>
                <w:u w:val="single"/>
              </w:rPr>
              <w:t>Engineering Design Process:</w:t>
            </w:r>
          </w:p>
          <w:p w14:paraId="6B4AD093" w14:textId="77777777" w:rsidR="00F17934" w:rsidRDefault="00F17934" w:rsidP="00E86C47">
            <w:pPr>
              <w:rPr>
                <w:rFonts w:ascii="Arial" w:hAnsi="Arial" w:cs="Arial"/>
                <w:b/>
                <w:sz w:val="20"/>
                <w:szCs w:val="20"/>
                <w:u w:val="single"/>
              </w:rPr>
            </w:pPr>
          </w:p>
          <w:p w14:paraId="36168575" w14:textId="77777777" w:rsidR="00F17934" w:rsidRDefault="0A3B2284" w:rsidP="0A3B2284">
            <w:pPr>
              <w:rPr>
                <w:rFonts w:ascii="Arial" w:eastAsia="Arial" w:hAnsi="Arial" w:cs="Arial"/>
                <w:b/>
                <w:bCs/>
                <w:sz w:val="20"/>
                <w:szCs w:val="20"/>
              </w:rPr>
            </w:pPr>
            <w:r w:rsidRPr="0A3B2284">
              <w:rPr>
                <w:rFonts w:ascii="Arial" w:eastAsia="Arial" w:hAnsi="Arial" w:cs="Arial"/>
                <w:b/>
                <w:bCs/>
                <w:sz w:val="20"/>
                <w:szCs w:val="20"/>
              </w:rPr>
              <w:t>Ask Steps</w:t>
            </w:r>
          </w:p>
          <w:p w14:paraId="27C5E59C" w14:textId="6BF5BEBA" w:rsidR="00F17934" w:rsidRDefault="00B26A29" w:rsidP="0A3B2284">
            <w:pPr>
              <w:numPr>
                <w:ilvl w:val="0"/>
                <w:numId w:val="6"/>
              </w:numPr>
              <w:rPr>
                <w:rFonts w:ascii="Arial" w:eastAsia="Arial" w:hAnsi="Arial" w:cs="Arial"/>
                <w:b/>
                <w:bCs/>
                <w:sz w:val="20"/>
                <w:szCs w:val="20"/>
              </w:rPr>
            </w:pPr>
            <w:r w:rsidRPr="0A3B2284">
              <w:rPr>
                <w:rFonts w:ascii="Arial" w:eastAsia="Arial" w:hAnsi="Arial" w:cs="Arial"/>
                <w:b/>
                <w:bCs/>
                <w:sz w:val="20"/>
                <w:szCs w:val="20"/>
              </w:rPr>
              <w:t>Student will describe the problem in his or her</w:t>
            </w:r>
            <w:r w:rsidR="0A3B2284" w:rsidRPr="0A3B2284">
              <w:rPr>
                <w:rFonts w:ascii="Arial" w:eastAsia="Arial" w:hAnsi="Arial" w:cs="Arial"/>
                <w:b/>
                <w:bCs/>
                <w:sz w:val="20"/>
                <w:szCs w:val="20"/>
              </w:rPr>
              <w:t xml:space="preserve"> own words.</w:t>
            </w:r>
          </w:p>
          <w:p w14:paraId="0DB1CCC7" w14:textId="77777777" w:rsidR="00F17934" w:rsidRDefault="0A3B2284" w:rsidP="0A3B2284">
            <w:pPr>
              <w:numPr>
                <w:ilvl w:val="0"/>
                <w:numId w:val="6"/>
              </w:numPr>
              <w:rPr>
                <w:rFonts w:ascii="Arial" w:eastAsia="Arial" w:hAnsi="Arial" w:cs="Arial"/>
                <w:b/>
                <w:bCs/>
                <w:sz w:val="20"/>
                <w:szCs w:val="20"/>
              </w:rPr>
            </w:pPr>
            <w:r w:rsidRPr="0A3B2284">
              <w:rPr>
                <w:rFonts w:ascii="Arial" w:eastAsia="Arial" w:hAnsi="Arial" w:cs="Arial"/>
                <w:b/>
                <w:bCs/>
                <w:sz w:val="20"/>
                <w:szCs w:val="20"/>
              </w:rPr>
              <w:t>Students will receive materials to analyze in relation to the problem presented.</w:t>
            </w:r>
          </w:p>
          <w:p w14:paraId="5D3D8983" w14:textId="77777777" w:rsidR="00F17934" w:rsidRDefault="0A3B2284" w:rsidP="0A3B2284">
            <w:pPr>
              <w:numPr>
                <w:ilvl w:val="0"/>
                <w:numId w:val="6"/>
              </w:numPr>
              <w:rPr>
                <w:rFonts w:ascii="Arial" w:eastAsia="Arial" w:hAnsi="Arial" w:cs="Arial"/>
                <w:b/>
                <w:bCs/>
                <w:sz w:val="20"/>
                <w:szCs w:val="20"/>
              </w:rPr>
            </w:pPr>
            <w:r w:rsidRPr="0A3B2284">
              <w:rPr>
                <w:rFonts w:ascii="Arial" w:eastAsia="Arial" w:hAnsi="Arial" w:cs="Arial"/>
                <w:b/>
                <w:bCs/>
                <w:sz w:val="20"/>
                <w:szCs w:val="20"/>
              </w:rPr>
              <w:lastRenderedPageBreak/>
              <w:t>Students will determine constraints.</w:t>
            </w:r>
          </w:p>
          <w:p w14:paraId="248FE168" w14:textId="77777777" w:rsidR="00F17934" w:rsidRDefault="00F17934" w:rsidP="00F17934">
            <w:pPr>
              <w:rPr>
                <w:rFonts w:ascii="Arial" w:hAnsi="Arial" w:cs="Arial"/>
                <w:b/>
                <w:sz w:val="20"/>
                <w:szCs w:val="20"/>
              </w:rPr>
            </w:pPr>
          </w:p>
          <w:p w14:paraId="0D1AA98D" w14:textId="77777777" w:rsidR="00F17934" w:rsidRDefault="0A3B2284" w:rsidP="0A3B2284">
            <w:pPr>
              <w:rPr>
                <w:rFonts w:ascii="Arial" w:eastAsia="Arial" w:hAnsi="Arial" w:cs="Arial"/>
                <w:b/>
                <w:bCs/>
                <w:sz w:val="20"/>
                <w:szCs w:val="20"/>
              </w:rPr>
            </w:pPr>
            <w:r w:rsidRPr="0A3B2284">
              <w:rPr>
                <w:rFonts w:ascii="Arial" w:eastAsia="Arial" w:hAnsi="Arial" w:cs="Arial"/>
                <w:b/>
                <w:bCs/>
                <w:sz w:val="20"/>
                <w:szCs w:val="20"/>
              </w:rPr>
              <w:t>Imagine Steps</w:t>
            </w:r>
          </w:p>
          <w:p w14:paraId="02DF6553" w14:textId="77777777" w:rsidR="00F17934" w:rsidRDefault="0A3B2284" w:rsidP="0A3B2284">
            <w:pPr>
              <w:numPr>
                <w:ilvl w:val="0"/>
                <w:numId w:val="7"/>
              </w:numPr>
              <w:rPr>
                <w:rFonts w:ascii="Arial" w:eastAsia="Arial" w:hAnsi="Arial" w:cs="Arial"/>
                <w:b/>
                <w:bCs/>
                <w:sz w:val="20"/>
                <w:szCs w:val="20"/>
              </w:rPr>
            </w:pPr>
            <w:r w:rsidRPr="0A3B2284">
              <w:rPr>
                <w:rFonts w:ascii="Arial" w:eastAsia="Arial" w:hAnsi="Arial" w:cs="Arial"/>
                <w:b/>
                <w:bCs/>
                <w:sz w:val="20"/>
                <w:szCs w:val="20"/>
              </w:rPr>
              <w:t>Students will brainstorm ideas and explore the materials.</w:t>
            </w:r>
          </w:p>
          <w:p w14:paraId="6DFAC585" w14:textId="77777777" w:rsidR="00F17934" w:rsidRDefault="0A3B2284" w:rsidP="0A3B2284">
            <w:pPr>
              <w:numPr>
                <w:ilvl w:val="0"/>
                <w:numId w:val="7"/>
              </w:numPr>
              <w:rPr>
                <w:rFonts w:ascii="Arial" w:eastAsia="Arial" w:hAnsi="Arial" w:cs="Arial"/>
                <w:b/>
                <w:bCs/>
                <w:sz w:val="20"/>
                <w:szCs w:val="20"/>
              </w:rPr>
            </w:pPr>
            <w:r w:rsidRPr="0A3B2284">
              <w:rPr>
                <w:rFonts w:ascii="Arial" w:eastAsia="Arial" w:hAnsi="Arial" w:cs="Arial"/>
                <w:b/>
                <w:bCs/>
                <w:sz w:val="20"/>
                <w:szCs w:val="20"/>
              </w:rPr>
              <w:t>Students may work individually before collaborating as a group to share original ideas.</w:t>
            </w:r>
          </w:p>
          <w:p w14:paraId="45298A90" w14:textId="77777777" w:rsidR="00F17934" w:rsidRDefault="00F17934" w:rsidP="00F17934">
            <w:pPr>
              <w:rPr>
                <w:rFonts w:ascii="Arial" w:hAnsi="Arial" w:cs="Arial"/>
                <w:b/>
                <w:sz w:val="20"/>
                <w:szCs w:val="20"/>
              </w:rPr>
            </w:pPr>
          </w:p>
          <w:p w14:paraId="466358F2" w14:textId="77777777" w:rsidR="00F17934" w:rsidRDefault="0A3B2284" w:rsidP="0A3B2284">
            <w:pPr>
              <w:rPr>
                <w:rFonts w:ascii="Arial" w:eastAsia="Arial" w:hAnsi="Arial" w:cs="Arial"/>
                <w:b/>
                <w:bCs/>
                <w:sz w:val="20"/>
                <w:szCs w:val="20"/>
              </w:rPr>
            </w:pPr>
            <w:r w:rsidRPr="0A3B2284">
              <w:rPr>
                <w:rFonts w:ascii="Arial" w:eastAsia="Arial" w:hAnsi="Arial" w:cs="Arial"/>
                <w:b/>
                <w:bCs/>
                <w:sz w:val="20"/>
                <w:szCs w:val="20"/>
              </w:rPr>
              <w:t>Plan Steps</w:t>
            </w:r>
          </w:p>
          <w:p w14:paraId="1A4A63DD" w14:textId="77777777" w:rsidR="00F17934" w:rsidRDefault="0A3B2284" w:rsidP="0A3B2284">
            <w:pPr>
              <w:numPr>
                <w:ilvl w:val="0"/>
                <w:numId w:val="8"/>
              </w:numPr>
              <w:rPr>
                <w:rFonts w:ascii="Arial" w:eastAsia="Arial" w:hAnsi="Arial" w:cs="Arial"/>
                <w:b/>
                <w:bCs/>
                <w:sz w:val="20"/>
                <w:szCs w:val="20"/>
              </w:rPr>
            </w:pPr>
            <w:r w:rsidRPr="0A3B2284">
              <w:rPr>
                <w:rFonts w:ascii="Arial" w:eastAsia="Arial" w:hAnsi="Arial" w:cs="Arial"/>
                <w:b/>
                <w:bCs/>
                <w:sz w:val="20"/>
                <w:szCs w:val="20"/>
              </w:rPr>
              <w:t>Students will draw their plans and include information specific to the problem.</w:t>
            </w:r>
          </w:p>
          <w:p w14:paraId="7C40139B" w14:textId="77777777" w:rsidR="00F17934" w:rsidRDefault="0A3B2284" w:rsidP="0A3B2284">
            <w:pPr>
              <w:numPr>
                <w:ilvl w:val="0"/>
                <w:numId w:val="8"/>
              </w:numPr>
              <w:rPr>
                <w:rFonts w:ascii="Arial" w:eastAsia="Arial" w:hAnsi="Arial" w:cs="Arial"/>
                <w:b/>
                <w:bCs/>
                <w:sz w:val="20"/>
                <w:szCs w:val="20"/>
              </w:rPr>
            </w:pPr>
            <w:r w:rsidRPr="0A3B2284">
              <w:rPr>
                <w:rFonts w:ascii="Arial" w:eastAsia="Arial" w:hAnsi="Arial" w:cs="Arial"/>
                <w:b/>
                <w:bCs/>
                <w:sz w:val="20"/>
                <w:szCs w:val="20"/>
              </w:rPr>
              <w:t xml:space="preserve"> The group will collaborate to come up with one idea to be included in the individual STEM Interactive Notebooks.</w:t>
            </w:r>
          </w:p>
          <w:p w14:paraId="5E906181" w14:textId="77777777" w:rsidR="00A75780" w:rsidRDefault="00A75780" w:rsidP="00A75780">
            <w:pPr>
              <w:rPr>
                <w:rFonts w:ascii="Arial" w:hAnsi="Arial" w:cs="Arial"/>
                <w:b/>
                <w:sz w:val="20"/>
                <w:szCs w:val="20"/>
              </w:rPr>
            </w:pPr>
          </w:p>
          <w:p w14:paraId="5493E5A4" w14:textId="77777777" w:rsidR="00A75780" w:rsidRDefault="0A3B2284" w:rsidP="0A3B2284">
            <w:pPr>
              <w:rPr>
                <w:rFonts w:ascii="Arial" w:eastAsia="Arial" w:hAnsi="Arial" w:cs="Arial"/>
                <w:b/>
                <w:bCs/>
                <w:sz w:val="20"/>
                <w:szCs w:val="20"/>
              </w:rPr>
            </w:pPr>
            <w:r w:rsidRPr="0A3B2284">
              <w:rPr>
                <w:rFonts w:ascii="Arial" w:eastAsia="Arial" w:hAnsi="Arial" w:cs="Arial"/>
                <w:b/>
                <w:bCs/>
                <w:sz w:val="20"/>
                <w:szCs w:val="20"/>
              </w:rPr>
              <w:t>Create Steps (according to the STEM problem)</w:t>
            </w:r>
          </w:p>
          <w:p w14:paraId="1374DBCF" w14:textId="46B27A1F" w:rsidR="00A75780" w:rsidRDefault="1E670D7B" w:rsidP="1E670D7B">
            <w:pPr>
              <w:numPr>
                <w:ilvl w:val="0"/>
                <w:numId w:val="12"/>
              </w:numPr>
              <w:spacing w:after="160" w:line="259" w:lineRule="auto"/>
              <w:rPr>
                <w:rFonts w:ascii="Arial" w:eastAsia="Arial" w:hAnsi="Arial" w:cs="Arial"/>
                <w:b/>
                <w:bCs/>
                <w:sz w:val="20"/>
                <w:szCs w:val="20"/>
              </w:rPr>
            </w:pPr>
            <w:r w:rsidRPr="1E670D7B">
              <w:rPr>
                <w:rFonts w:ascii="Arial" w:eastAsia="Arial" w:hAnsi="Arial" w:cs="Arial"/>
                <w:b/>
                <w:bCs/>
                <w:sz w:val="20"/>
                <w:szCs w:val="20"/>
              </w:rPr>
              <w:t xml:space="preserve">    Task:  You are in charge of building a </w:t>
            </w:r>
            <w:proofErr w:type="gramStart"/>
            <w:r w:rsidRPr="1E670D7B">
              <w:rPr>
                <w:rFonts w:ascii="Arial" w:eastAsia="Arial" w:hAnsi="Arial" w:cs="Arial"/>
                <w:b/>
                <w:bCs/>
                <w:sz w:val="20"/>
                <w:szCs w:val="20"/>
              </w:rPr>
              <w:t>birds</w:t>
            </w:r>
            <w:proofErr w:type="gramEnd"/>
            <w:r w:rsidRPr="1E670D7B">
              <w:rPr>
                <w:rFonts w:ascii="Arial" w:eastAsia="Arial" w:hAnsi="Arial" w:cs="Arial"/>
                <w:b/>
                <w:bCs/>
                <w:sz w:val="20"/>
                <w:szCs w:val="20"/>
              </w:rPr>
              <w:t xml:space="preserve"> nest to hold 3 eggs and the mommy/daddy bird. It must </w:t>
            </w:r>
            <w:proofErr w:type="gramStart"/>
            <w:r w:rsidRPr="1E670D7B">
              <w:rPr>
                <w:rFonts w:ascii="Arial" w:eastAsia="Arial" w:hAnsi="Arial" w:cs="Arial"/>
                <w:b/>
                <w:bCs/>
                <w:sz w:val="20"/>
                <w:szCs w:val="20"/>
              </w:rPr>
              <w:t>lay</w:t>
            </w:r>
            <w:proofErr w:type="gramEnd"/>
            <w:r w:rsidRPr="1E670D7B">
              <w:rPr>
                <w:rFonts w:ascii="Arial" w:eastAsia="Arial" w:hAnsi="Arial" w:cs="Arial"/>
                <w:b/>
                <w:bCs/>
                <w:sz w:val="20"/>
                <w:szCs w:val="20"/>
              </w:rPr>
              <w:t xml:space="preserve"> on the branch for 30 seconds without falling or eggs falling out.   </w:t>
            </w:r>
          </w:p>
          <w:p w14:paraId="1A3ACFBF" w14:textId="792A947B" w:rsidR="00A75780" w:rsidRDefault="1E670D7B" w:rsidP="204619F6">
            <w:pPr>
              <w:numPr>
                <w:ilvl w:val="0"/>
                <w:numId w:val="12"/>
              </w:numPr>
              <w:rPr>
                <w:rFonts w:ascii="Arial" w:eastAsia="Arial" w:hAnsi="Arial" w:cs="Arial"/>
                <w:b/>
                <w:bCs/>
                <w:sz w:val="20"/>
                <w:szCs w:val="20"/>
              </w:rPr>
            </w:pPr>
            <w:r w:rsidRPr="1E670D7B">
              <w:rPr>
                <w:rFonts w:ascii="Arial" w:eastAsia="Arial" w:hAnsi="Arial" w:cs="Arial"/>
                <w:b/>
                <w:bCs/>
                <w:sz w:val="20"/>
                <w:szCs w:val="20"/>
              </w:rPr>
              <w:t>Improve Step</w:t>
            </w:r>
          </w:p>
          <w:p w14:paraId="56AFA674" w14:textId="77777777" w:rsidR="00A75780" w:rsidRPr="00F17934" w:rsidRDefault="1E670D7B" w:rsidP="0A3B2284">
            <w:pPr>
              <w:numPr>
                <w:ilvl w:val="0"/>
                <w:numId w:val="12"/>
              </w:numPr>
              <w:rPr>
                <w:rFonts w:ascii="Arial" w:eastAsia="Arial" w:hAnsi="Arial" w:cs="Arial"/>
                <w:b/>
                <w:bCs/>
                <w:sz w:val="20"/>
                <w:szCs w:val="20"/>
              </w:rPr>
            </w:pPr>
            <w:r w:rsidRPr="1E670D7B">
              <w:rPr>
                <w:rFonts w:ascii="Arial" w:eastAsia="Arial" w:hAnsi="Arial" w:cs="Arial"/>
                <w:b/>
                <w:bCs/>
                <w:sz w:val="20"/>
                <w:szCs w:val="20"/>
              </w:rPr>
              <w:t>Students will analyze the group design for strengths and weakness and begin the EDP to rework the design.</w:t>
            </w:r>
          </w:p>
          <w:p w14:paraId="29A4483C" w14:textId="77777777" w:rsidR="00F17934" w:rsidRDefault="00F17934" w:rsidP="00E86C47">
            <w:pPr>
              <w:rPr>
                <w:rFonts w:ascii="Arial" w:hAnsi="Arial" w:cs="Arial"/>
                <w:b/>
                <w:sz w:val="20"/>
                <w:szCs w:val="20"/>
                <w:u w:val="single"/>
              </w:rPr>
            </w:pPr>
          </w:p>
          <w:p w14:paraId="0AE62597" w14:textId="77777777" w:rsidR="00F17934" w:rsidRDefault="00F17934" w:rsidP="00E86C47">
            <w:pPr>
              <w:rPr>
                <w:rFonts w:ascii="Arial" w:hAnsi="Arial" w:cs="Arial"/>
                <w:b/>
                <w:sz w:val="20"/>
                <w:szCs w:val="20"/>
                <w:u w:val="single"/>
              </w:rPr>
            </w:pPr>
          </w:p>
          <w:p w14:paraId="45C3E93F" w14:textId="77777777" w:rsidR="00F17934" w:rsidRDefault="00F17934" w:rsidP="00E86C47">
            <w:pPr>
              <w:rPr>
                <w:rFonts w:ascii="Arial" w:hAnsi="Arial" w:cs="Arial"/>
                <w:b/>
                <w:sz w:val="20"/>
                <w:szCs w:val="20"/>
                <w:u w:val="single"/>
              </w:rPr>
            </w:pPr>
          </w:p>
          <w:p w14:paraId="3D1F5C67" w14:textId="77777777" w:rsidR="00E86C47" w:rsidRDefault="00E86C47" w:rsidP="00E86C47">
            <w:pPr>
              <w:rPr>
                <w:rFonts w:ascii="Arial" w:hAnsi="Arial" w:cs="Arial"/>
                <w:b/>
                <w:sz w:val="20"/>
                <w:szCs w:val="20"/>
                <w:u w:val="single"/>
              </w:rPr>
            </w:pPr>
          </w:p>
          <w:p w14:paraId="4783DF9E" w14:textId="77777777" w:rsidR="00E86C47" w:rsidRDefault="00E86C47" w:rsidP="00E86C47">
            <w:pPr>
              <w:rPr>
                <w:rFonts w:ascii="Arial" w:hAnsi="Arial" w:cs="Arial"/>
                <w:b/>
                <w:sz w:val="20"/>
                <w:szCs w:val="20"/>
                <w:u w:val="single"/>
              </w:rPr>
            </w:pPr>
          </w:p>
          <w:p w14:paraId="51F24D06" w14:textId="77777777" w:rsidR="00E86C47" w:rsidRDefault="00E86C47" w:rsidP="00E86C47">
            <w:pPr>
              <w:rPr>
                <w:rFonts w:ascii="Arial" w:hAnsi="Arial" w:cs="Arial"/>
                <w:b/>
                <w:sz w:val="20"/>
                <w:szCs w:val="20"/>
              </w:rPr>
            </w:pPr>
          </w:p>
          <w:p w14:paraId="062FD19E" w14:textId="77777777" w:rsidR="00E86C47" w:rsidRDefault="00E86C47" w:rsidP="000B03C1">
            <w:pPr>
              <w:jc w:val="center"/>
              <w:rPr>
                <w:rFonts w:ascii="Arial" w:hAnsi="Arial" w:cs="Arial"/>
                <w:b/>
                <w:sz w:val="20"/>
                <w:szCs w:val="20"/>
              </w:rPr>
            </w:pPr>
          </w:p>
        </w:tc>
      </w:tr>
      <w:tr w:rsidR="00E86C47" w:rsidRPr="006A5DCA" w14:paraId="00707A26" w14:textId="77777777" w:rsidTr="1E670D7B">
        <w:trPr>
          <w:trHeight w:val="467"/>
        </w:trPr>
        <w:tc>
          <w:tcPr>
            <w:tcW w:w="11268" w:type="dxa"/>
            <w:gridSpan w:val="5"/>
          </w:tcPr>
          <w:p w14:paraId="15A1F84F" w14:textId="77777777" w:rsidR="00E86C47" w:rsidRDefault="0A3B2284" w:rsidP="0A3B2284">
            <w:pPr>
              <w:jc w:val="center"/>
              <w:rPr>
                <w:rFonts w:ascii="Arial" w:eastAsia="Arial" w:hAnsi="Arial" w:cs="Arial"/>
                <w:b/>
                <w:bCs/>
                <w:sz w:val="20"/>
                <w:szCs w:val="20"/>
              </w:rPr>
            </w:pPr>
            <w:r w:rsidRPr="0A3B2284">
              <w:rPr>
                <w:rFonts w:ascii="Arial" w:eastAsia="Arial" w:hAnsi="Arial" w:cs="Arial"/>
                <w:b/>
                <w:bCs/>
                <w:sz w:val="20"/>
                <w:szCs w:val="20"/>
              </w:rPr>
              <w:lastRenderedPageBreak/>
              <w:t>Secondary Content Area Activity</w:t>
            </w:r>
          </w:p>
        </w:tc>
      </w:tr>
      <w:tr w:rsidR="00CA3A4F" w:rsidRPr="006A5DCA" w14:paraId="5BE36044" w14:textId="77777777" w:rsidTr="1E670D7B">
        <w:trPr>
          <w:trHeight w:val="467"/>
        </w:trPr>
        <w:tc>
          <w:tcPr>
            <w:tcW w:w="11268" w:type="dxa"/>
            <w:gridSpan w:val="5"/>
          </w:tcPr>
          <w:p w14:paraId="73A05CA3" w14:textId="77777777" w:rsidR="00CA3A4F" w:rsidRDefault="0A3B2284" w:rsidP="0A3B2284">
            <w:pPr>
              <w:rPr>
                <w:rFonts w:ascii="Arial" w:eastAsia="Arial" w:hAnsi="Arial" w:cs="Arial"/>
                <w:b/>
                <w:bCs/>
                <w:sz w:val="20"/>
                <w:szCs w:val="20"/>
              </w:rPr>
            </w:pPr>
            <w:r w:rsidRPr="0A3B2284">
              <w:rPr>
                <w:rFonts w:ascii="Arial" w:eastAsia="Arial" w:hAnsi="Arial" w:cs="Arial"/>
                <w:b/>
                <w:bCs/>
                <w:sz w:val="20"/>
                <w:szCs w:val="20"/>
              </w:rPr>
              <w:t>Aligned to the general curriculum standards</w:t>
            </w:r>
          </w:p>
          <w:p w14:paraId="15D76856" w14:textId="77777777" w:rsidR="00812A52" w:rsidRDefault="00812A52" w:rsidP="00CA3A4F">
            <w:pPr>
              <w:rPr>
                <w:rFonts w:ascii="Arial" w:hAnsi="Arial" w:cs="Arial"/>
                <w:b/>
                <w:sz w:val="20"/>
                <w:szCs w:val="20"/>
              </w:rPr>
            </w:pPr>
          </w:p>
          <w:p w14:paraId="07B9BD69" w14:textId="5D30E24A" w:rsidR="00812A52" w:rsidRDefault="00812A52" w:rsidP="1E670D7B">
            <w:pPr>
              <w:rPr>
                <w:rFonts w:ascii="Arial" w:eastAsia="Arial" w:hAnsi="Arial" w:cs="Arial"/>
                <w:b/>
                <w:bCs/>
                <w:sz w:val="20"/>
                <w:szCs w:val="20"/>
              </w:rPr>
            </w:pPr>
          </w:p>
          <w:p w14:paraId="3958D3DD" w14:textId="41821D8B" w:rsidR="00812A52" w:rsidRDefault="1E670D7B" w:rsidP="1E670D7B">
            <w:pPr>
              <w:rPr>
                <w:rFonts w:ascii="Arial" w:eastAsia="Arial" w:hAnsi="Arial" w:cs="Arial"/>
                <w:b/>
                <w:bCs/>
                <w:sz w:val="20"/>
                <w:szCs w:val="20"/>
              </w:rPr>
            </w:pPr>
            <w:r w:rsidRPr="1E670D7B">
              <w:rPr>
                <w:rFonts w:ascii="Arial" w:eastAsia="Arial" w:hAnsi="Arial" w:cs="Arial"/>
                <w:b/>
                <w:bCs/>
                <w:sz w:val="20"/>
                <w:szCs w:val="20"/>
              </w:rPr>
              <w:t xml:space="preserve"> </w:t>
            </w:r>
          </w:p>
          <w:p w14:paraId="5C803A5F" w14:textId="64FD57E1" w:rsidR="00812A52" w:rsidRDefault="00812A52" w:rsidP="204619F6">
            <w:pPr>
              <w:rPr>
                <w:rFonts w:ascii="Arial" w:eastAsia="Arial" w:hAnsi="Arial" w:cs="Arial"/>
                <w:b/>
                <w:bCs/>
                <w:sz w:val="20"/>
                <w:szCs w:val="20"/>
              </w:rPr>
            </w:pPr>
          </w:p>
          <w:p w14:paraId="24239145" w14:textId="397AAC37" w:rsidR="00812A52" w:rsidRDefault="00812A52" w:rsidP="204619F6">
            <w:pPr>
              <w:rPr>
                <w:rFonts w:ascii="Arial" w:eastAsia="Arial" w:hAnsi="Arial" w:cs="Arial"/>
                <w:b/>
                <w:bCs/>
                <w:sz w:val="20"/>
                <w:szCs w:val="20"/>
              </w:rPr>
            </w:pPr>
          </w:p>
          <w:p w14:paraId="4CC112E9" w14:textId="0B3C19AD" w:rsidR="00812A52" w:rsidRDefault="204619F6" w:rsidP="204619F6">
            <w:pPr>
              <w:rPr>
                <w:rFonts w:ascii="Arial" w:eastAsia="Arial" w:hAnsi="Arial" w:cs="Arial"/>
                <w:b/>
                <w:bCs/>
                <w:sz w:val="20"/>
                <w:szCs w:val="20"/>
              </w:rPr>
            </w:pPr>
            <w:r w:rsidRPr="204619F6">
              <w:rPr>
                <w:rFonts w:ascii="Arial" w:eastAsia="Arial" w:hAnsi="Arial" w:cs="Arial"/>
                <w:b/>
                <w:bCs/>
                <w:sz w:val="20"/>
                <w:szCs w:val="20"/>
              </w:rPr>
              <w:t xml:space="preserve"> </w:t>
            </w:r>
          </w:p>
          <w:p w14:paraId="1FE24EFC" w14:textId="77777777" w:rsidR="00812A52" w:rsidRDefault="00812A52" w:rsidP="00CA3A4F">
            <w:pPr>
              <w:rPr>
                <w:rFonts w:ascii="Arial" w:hAnsi="Arial" w:cs="Arial"/>
                <w:b/>
                <w:sz w:val="20"/>
                <w:szCs w:val="20"/>
              </w:rPr>
            </w:pPr>
          </w:p>
          <w:p w14:paraId="35F2DD61" w14:textId="77777777" w:rsidR="00812A52" w:rsidRDefault="00812A52" w:rsidP="00CA3A4F">
            <w:pPr>
              <w:rPr>
                <w:rFonts w:ascii="Arial" w:hAnsi="Arial" w:cs="Arial"/>
                <w:b/>
                <w:sz w:val="20"/>
                <w:szCs w:val="20"/>
              </w:rPr>
            </w:pPr>
          </w:p>
          <w:p w14:paraId="3CADA582" w14:textId="77777777" w:rsidR="00812A52" w:rsidRDefault="00812A52" w:rsidP="00CA3A4F">
            <w:pPr>
              <w:rPr>
                <w:rFonts w:ascii="Arial" w:hAnsi="Arial" w:cs="Arial"/>
                <w:b/>
                <w:sz w:val="20"/>
                <w:szCs w:val="20"/>
              </w:rPr>
            </w:pPr>
          </w:p>
          <w:p w14:paraId="7687E8D8" w14:textId="77777777" w:rsidR="00812A52" w:rsidRDefault="00812A52" w:rsidP="00CA3A4F">
            <w:pPr>
              <w:rPr>
                <w:rFonts w:ascii="Arial" w:hAnsi="Arial" w:cs="Arial"/>
                <w:b/>
                <w:sz w:val="20"/>
                <w:szCs w:val="20"/>
              </w:rPr>
            </w:pPr>
          </w:p>
          <w:p w14:paraId="3013359E" w14:textId="77777777" w:rsidR="00812A52" w:rsidRDefault="00812A52" w:rsidP="00CA3A4F">
            <w:pPr>
              <w:rPr>
                <w:rFonts w:ascii="Arial" w:hAnsi="Arial" w:cs="Arial"/>
                <w:b/>
                <w:sz w:val="20"/>
                <w:szCs w:val="20"/>
              </w:rPr>
            </w:pPr>
          </w:p>
        </w:tc>
      </w:tr>
      <w:tr w:rsidR="00CA3A4F" w:rsidRPr="006A5DCA" w14:paraId="08B97DAD" w14:textId="77777777" w:rsidTr="1E670D7B">
        <w:trPr>
          <w:trHeight w:val="467"/>
        </w:trPr>
        <w:tc>
          <w:tcPr>
            <w:tcW w:w="11268" w:type="dxa"/>
            <w:gridSpan w:val="5"/>
          </w:tcPr>
          <w:p w14:paraId="68B14A28" w14:textId="77777777" w:rsidR="00CA3A4F" w:rsidRDefault="0A3B2284" w:rsidP="0A3B2284">
            <w:pPr>
              <w:rPr>
                <w:rFonts w:ascii="Arial" w:eastAsia="Arial" w:hAnsi="Arial" w:cs="Arial"/>
                <w:b/>
                <w:bCs/>
                <w:sz w:val="20"/>
                <w:szCs w:val="20"/>
              </w:rPr>
            </w:pPr>
            <w:r w:rsidRPr="0A3B2284">
              <w:rPr>
                <w:rFonts w:ascii="Arial" w:eastAsia="Arial" w:hAnsi="Arial" w:cs="Arial"/>
                <w:b/>
                <w:bCs/>
                <w:sz w:val="20"/>
                <w:szCs w:val="20"/>
              </w:rPr>
              <w:t xml:space="preserve">Additional Comments or Considerations </w:t>
            </w:r>
          </w:p>
          <w:p w14:paraId="7016AE96" w14:textId="77777777" w:rsidR="00812A52" w:rsidRDefault="00812A52" w:rsidP="00CA3A4F">
            <w:pPr>
              <w:rPr>
                <w:rFonts w:ascii="Arial" w:hAnsi="Arial" w:cs="Arial"/>
                <w:b/>
                <w:sz w:val="20"/>
                <w:szCs w:val="20"/>
              </w:rPr>
            </w:pPr>
          </w:p>
          <w:p w14:paraId="1DB0389D" w14:textId="77777777" w:rsidR="00812A52" w:rsidRDefault="00812A52" w:rsidP="00CA3A4F">
            <w:pPr>
              <w:rPr>
                <w:rFonts w:ascii="Arial" w:hAnsi="Arial" w:cs="Arial"/>
                <w:b/>
                <w:sz w:val="20"/>
                <w:szCs w:val="20"/>
              </w:rPr>
            </w:pPr>
          </w:p>
          <w:p w14:paraId="7F9E89F3" w14:textId="77777777" w:rsidR="00812A52" w:rsidRDefault="00812A52" w:rsidP="00CA3A4F">
            <w:pPr>
              <w:rPr>
                <w:rFonts w:ascii="Arial" w:hAnsi="Arial" w:cs="Arial"/>
                <w:b/>
                <w:sz w:val="20"/>
                <w:szCs w:val="20"/>
              </w:rPr>
            </w:pPr>
          </w:p>
          <w:p w14:paraId="24888B1E" w14:textId="77777777" w:rsidR="00812A52" w:rsidRDefault="00812A52" w:rsidP="00CA3A4F">
            <w:pPr>
              <w:rPr>
                <w:rFonts w:ascii="Arial" w:hAnsi="Arial" w:cs="Arial"/>
                <w:b/>
                <w:sz w:val="20"/>
                <w:szCs w:val="20"/>
              </w:rPr>
            </w:pPr>
          </w:p>
          <w:p w14:paraId="326F989C" w14:textId="77777777" w:rsidR="00812A52" w:rsidRDefault="00812A52" w:rsidP="00CA3A4F">
            <w:pPr>
              <w:rPr>
                <w:rFonts w:ascii="Arial" w:hAnsi="Arial" w:cs="Arial"/>
                <w:b/>
                <w:sz w:val="20"/>
                <w:szCs w:val="20"/>
              </w:rPr>
            </w:pPr>
          </w:p>
          <w:p w14:paraId="7988E9E7" w14:textId="77777777" w:rsidR="00812A52" w:rsidRDefault="00812A52" w:rsidP="00CA3A4F">
            <w:pPr>
              <w:rPr>
                <w:rFonts w:ascii="Arial" w:hAnsi="Arial" w:cs="Arial"/>
                <w:b/>
                <w:sz w:val="20"/>
                <w:szCs w:val="20"/>
              </w:rPr>
            </w:pPr>
          </w:p>
          <w:p w14:paraId="75DC7AB9" w14:textId="77777777" w:rsidR="00812A52" w:rsidRDefault="00812A52" w:rsidP="00CA3A4F">
            <w:pPr>
              <w:rPr>
                <w:rFonts w:ascii="Arial" w:hAnsi="Arial" w:cs="Arial"/>
                <w:b/>
                <w:sz w:val="20"/>
                <w:szCs w:val="20"/>
              </w:rPr>
            </w:pPr>
          </w:p>
          <w:p w14:paraId="57E0D0D8" w14:textId="77777777" w:rsidR="00812A52" w:rsidRDefault="00812A52" w:rsidP="00CA3A4F">
            <w:pPr>
              <w:rPr>
                <w:rFonts w:ascii="Arial" w:hAnsi="Arial" w:cs="Arial"/>
                <w:b/>
                <w:sz w:val="20"/>
                <w:szCs w:val="20"/>
              </w:rPr>
            </w:pPr>
          </w:p>
        </w:tc>
      </w:tr>
    </w:tbl>
    <w:p w14:paraId="7471A06C" w14:textId="77777777" w:rsidR="00E4230C" w:rsidRPr="00483D63" w:rsidRDefault="00E4230C" w:rsidP="001A3E2E">
      <w:pPr>
        <w:rPr>
          <w:rFonts w:ascii="Arial" w:hAnsi="Arial" w:cs="Arial"/>
          <w:sz w:val="20"/>
          <w:szCs w:val="20"/>
        </w:rPr>
      </w:pPr>
    </w:p>
    <w:sectPr w:rsidR="00E4230C" w:rsidRPr="00483D63" w:rsidSect="00BA46FA">
      <w:footerReference w:type="even" r:id="rId11"/>
      <w:footerReference w:type="default" r:id="rId12"/>
      <w:pgSz w:w="12240" w:h="15840"/>
      <w:pgMar w:top="360" w:right="540" w:bottom="662" w:left="360" w:header="720" w:footer="8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FA69F" w14:textId="77777777" w:rsidR="0003155A" w:rsidRDefault="0003155A">
      <w:r>
        <w:separator/>
      </w:r>
    </w:p>
  </w:endnote>
  <w:endnote w:type="continuationSeparator" w:id="0">
    <w:p w14:paraId="62A16FAF" w14:textId="77777777" w:rsidR="0003155A" w:rsidRDefault="0003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290D" w14:textId="77777777" w:rsidR="0003155A" w:rsidRDefault="0003155A" w:rsidP="001C5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205FD" w14:textId="77777777" w:rsidR="0003155A" w:rsidRDefault="0003155A" w:rsidP="00E404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8208" w14:textId="77777777" w:rsidR="0003155A" w:rsidRPr="00E404ED" w:rsidRDefault="0003155A" w:rsidP="001C5996">
    <w:pPr>
      <w:pStyle w:val="Footer"/>
      <w:framePr w:wrap="around" w:vAnchor="text" w:hAnchor="margin" w:xAlign="right" w:y="1"/>
      <w:rPr>
        <w:rStyle w:val="PageNumber"/>
        <w:rFonts w:ascii="Arial" w:hAnsi="Arial" w:cs="Arial"/>
        <w:b/>
        <w:sz w:val="28"/>
        <w:szCs w:val="28"/>
      </w:rPr>
    </w:pPr>
    <w:r w:rsidRPr="00E404ED">
      <w:rPr>
        <w:rStyle w:val="PageNumber"/>
        <w:rFonts w:ascii="Arial" w:hAnsi="Arial" w:cs="Arial"/>
        <w:b/>
        <w:sz w:val="28"/>
        <w:szCs w:val="28"/>
      </w:rPr>
      <w:fldChar w:fldCharType="begin"/>
    </w:r>
    <w:r w:rsidRPr="00E404ED">
      <w:rPr>
        <w:rStyle w:val="PageNumber"/>
        <w:rFonts w:ascii="Arial" w:hAnsi="Arial" w:cs="Arial"/>
        <w:b/>
        <w:sz w:val="28"/>
        <w:szCs w:val="28"/>
      </w:rPr>
      <w:instrText xml:space="preserve">PAGE  </w:instrText>
    </w:r>
    <w:r w:rsidRPr="00E404ED">
      <w:rPr>
        <w:rStyle w:val="PageNumber"/>
        <w:rFonts w:ascii="Arial" w:hAnsi="Arial" w:cs="Arial"/>
        <w:b/>
        <w:sz w:val="28"/>
        <w:szCs w:val="28"/>
      </w:rPr>
      <w:fldChar w:fldCharType="separate"/>
    </w:r>
    <w:r w:rsidR="009E3470">
      <w:rPr>
        <w:rStyle w:val="PageNumber"/>
        <w:rFonts w:ascii="Arial" w:hAnsi="Arial" w:cs="Arial"/>
        <w:b/>
        <w:noProof/>
        <w:sz w:val="28"/>
        <w:szCs w:val="28"/>
      </w:rPr>
      <w:t>1</w:t>
    </w:r>
    <w:r w:rsidRPr="00E404ED">
      <w:rPr>
        <w:rStyle w:val="PageNumber"/>
        <w:rFonts w:ascii="Arial" w:hAnsi="Arial" w:cs="Arial"/>
        <w:b/>
        <w:sz w:val="28"/>
        <w:szCs w:val="28"/>
      </w:rPr>
      <w:fldChar w:fldCharType="end"/>
    </w:r>
  </w:p>
  <w:p w14:paraId="2586E754" w14:textId="77777777" w:rsidR="0003155A" w:rsidRPr="00E02C75" w:rsidRDefault="0003155A" w:rsidP="009773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43DAB" w14:textId="77777777" w:rsidR="0003155A" w:rsidRDefault="0003155A">
      <w:r>
        <w:separator/>
      </w:r>
    </w:p>
  </w:footnote>
  <w:footnote w:type="continuationSeparator" w:id="0">
    <w:p w14:paraId="1D8165D2" w14:textId="77777777" w:rsidR="0003155A" w:rsidRDefault="000315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75C3C"/>
    <w:multiLevelType w:val="hybridMultilevel"/>
    <w:tmpl w:val="667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D78F9"/>
    <w:multiLevelType w:val="hybridMultilevel"/>
    <w:tmpl w:val="7D84BABC"/>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3">
    <w:nsid w:val="16AB4586"/>
    <w:multiLevelType w:val="hybridMultilevel"/>
    <w:tmpl w:val="DC5E82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1B432CA"/>
    <w:multiLevelType w:val="hybridMultilevel"/>
    <w:tmpl w:val="5A5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034E1"/>
    <w:multiLevelType w:val="hybridMultilevel"/>
    <w:tmpl w:val="9A94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A4049"/>
    <w:multiLevelType w:val="hybridMultilevel"/>
    <w:tmpl w:val="F72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20987"/>
    <w:multiLevelType w:val="hybridMultilevel"/>
    <w:tmpl w:val="86C25D68"/>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8">
    <w:nsid w:val="590F5827"/>
    <w:multiLevelType w:val="hybridMultilevel"/>
    <w:tmpl w:val="373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409EA"/>
    <w:multiLevelType w:val="hybridMultilevel"/>
    <w:tmpl w:val="E810453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0">
    <w:nsid w:val="6EED4AD3"/>
    <w:multiLevelType w:val="hybridMultilevel"/>
    <w:tmpl w:val="80BE5A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40249"/>
    <w:multiLevelType w:val="hybridMultilevel"/>
    <w:tmpl w:val="B704966E"/>
    <w:lvl w:ilvl="0" w:tplc="8D5EC764">
      <w:start w:val="1"/>
      <w:numFmt w:val="bullet"/>
      <w:lvlText w:val=""/>
      <w:lvlJc w:val="left"/>
      <w:pPr>
        <w:ind w:left="720" w:hanging="360"/>
      </w:pPr>
      <w:rPr>
        <w:rFonts w:ascii="Symbol" w:hAnsi="Symbol" w:hint="default"/>
      </w:rPr>
    </w:lvl>
    <w:lvl w:ilvl="1" w:tplc="EBBA0300">
      <w:start w:val="1"/>
      <w:numFmt w:val="bullet"/>
      <w:lvlText w:val="o"/>
      <w:lvlJc w:val="left"/>
      <w:pPr>
        <w:ind w:left="1440" w:hanging="360"/>
      </w:pPr>
      <w:rPr>
        <w:rFonts w:ascii="Courier New" w:hAnsi="Courier New" w:hint="default"/>
      </w:rPr>
    </w:lvl>
    <w:lvl w:ilvl="2" w:tplc="6E682FAE">
      <w:start w:val="1"/>
      <w:numFmt w:val="bullet"/>
      <w:lvlText w:val=""/>
      <w:lvlJc w:val="left"/>
      <w:pPr>
        <w:ind w:left="2160" w:hanging="360"/>
      </w:pPr>
      <w:rPr>
        <w:rFonts w:ascii="Wingdings" w:hAnsi="Wingdings" w:hint="default"/>
      </w:rPr>
    </w:lvl>
    <w:lvl w:ilvl="3" w:tplc="80BE5B3A">
      <w:start w:val="1"/>
      <w:numFmt w:val="bullet"/>
      <w:lvlText w:val=""/>
      <w:lvlJc w:val="left"/>
      <w:pPr>
        <w:ind w:left="2880" w:hanging="360"/>
      </w:pPr>
      <w:rPr>
        <w:rFonts w:ascii="Symbol" w:hAnsi="Symbol" w:hint="default"/>
      </w:rPr>
    </w:lvl>
    <w:lvl w:ilvl="4" w:tplc="50AAD972">
      <w:start w:val="1"/>
      <w:numFmt w:val="bullet"/>
      <w:lvlText w:val="o"/>
      <w:lvlJc w:val="left"/>
      <w:pPr>
        <w:ind w:left="3600" w:hanging="360"/>
      </w:pPr>
      <w:rPr>
        <w:rFonts w:ascii="Courier New" w:hAnsi="Courier New" w:hint="default"/>
      </w:rPr>
    </w:lvl>
    <w:lvl w:ilvl="5" w:tplc="90662C14">
      <w:start w:val="1"/>
      <w:numFmt w:val="bullet"/>
      <w:lvlText w:val=""/>
      <w:lvlJc w:val="left"/>
      <w:pPr>
        <w:ind w:left="4320" w:hanging="360"/>
      </w:pPr>
      <w:rPr>
        <w:rFonts w:ascii="Wingdings" w:hAnsi="Wingdings" w:hint="default"/>
      </w:rPr>
    </w:lvl>
    <w:lvl w:ilvl="6" w:tplc="77D6AC36">
      <w:start w:val="1"/>
      <w:numFmt w:val="bullet"/>
      <w:lvlText w:val=""/>
      <w:lvlJc w:val="left"/>
      <w:pPr>
        <w:ind w:left="5040" w:hanging="360"/>
      </w:pPr>
      <w:rPr>
        <w:rFonts w:ascii="Symbol" w:hAnsi="Symbol" w:hint="default"/>
      </w:rPr>
    </w:lvl>
    <w:lvl w:ilvl="7" w:tplc="2FB6AFB0">
      <w:start w:val="1"/>
      <w:numFmt w:val="bullet"/>
      <w:lvlText w:val="o"/>
      <w:lvlJc w:val="left"/>
      <w:pPr>
        <w:ind w:left="5760" w:hanging="360"/>
      </w:pPr>
      <w:rPr>
        <w:rFonts w:ascii="Courier New" w:hAnsi="Courier New" w:hint="default"/>
      </w:rPr>
    </w:lvl>
    <w:lvl w:ilvl="8" w:tplc="6D34DAA6">
      <w:start w:val="1"/>
      <w:numFmt w:val="bullet"/>
      <w:lvlText w:val=""/>
      <w:lvlJc w:val="left"/>
      <w:pPr>
        <w:ind w:left="6480" w:hanging="360"/>
      </w:pPr>
      <w:rPr>
        <w:rFonts w:ascii="Wingdings" w:hAnsi="Wingdings" w:hint="default"/>
      </w:rPr>
    </w:lvl>
  </w:abstractNum>
  <w:abstractNum w:abstractNumId="12">
    <w:nsid w:val="7CE946AA"/>
    <w:multiLevelType w:val="hybridMultilevel"/>
    <w:tmpl w:val="7442649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
  </w:num>
  <w:num w:numId="6">
    <w:abstractNumId w:val="8"/>
  </w:num>
  <w:num w:numId="7">
    <w:abstractNumId w:val="3"/>
  </w:num>
  <w:num w:numId="8">
    <w:abstractNumId w:val="12"/>
  </w:num>
  <w:num w:numId="9">
    <w:abstractNumId w:val="4"/>
  </w:num>
  <w:num w:numId="10">
    <w:abstractNumId w:val="6"/>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4C"/>
    <w:rsid w:val="00011FA5"/>
    <w:rsid w:val="0001412C"/>
    <w:rsid w:val="00016DE0"/>
    <w:rsid w:val="0003155A"/>
    <w:rsid w:val="0007531E"/>
    <w:rsid w:val="000A1DDF"/>
    <w:rsid w:val="000A2EDC"/>
    <w:rsid w:val="000B03C1"/>
    <w:rsid w:val="000C79A0"/>
    <w:rsid w:val="000E59CD"/>
    <w:rsid w:val="001044AD"/>
    <w:rsid w:val="00104C73"/>
    <w:rsid w:val="00116B00"/>
    <w:rsid w:val="0012183A"/>
    <w:rsid w:val="0012417A"/>
    <w:rsid w:val="00135A6C"/>
    <w:rsid w:val="001361E0"/>
    <w:rsid w:val="001679F9"/>
    <w:rsid w:val="00193759"/>
    <w:rsid w:val="001A3E2E"/>
    <w:rsid w:val="001C5996"/>
    <w:rsid w:val="001C7EA2"/>
    <w:rsid w:val="001D3F47"/>
    <w:rsid w:val="001D48FB"/>
    <w:rsid w:val="001D7B90"/>
    <w:rsid w:val="00264D4B"/>
    <w:rsid w:val="0028667F"/>
    <w:rsid w:val="002D1B6A"/>
    <w:rsid w:val="002E40F4"/>
    <w:rsid w:val="00346B91"/>
    <w:rsid w:val="00351046"/>
    <w:rsid w:val="00370C6C"/>
    <w:rsid w:val="003751BA"/>
    <w:rsid w:val="00386963"/>
    <w:rsid w:val="00387F97"/>
    <w:rsid w:val="00393303"/>
    <w:rsid w:val="003948AC"/>
    <w:rsid w:val="003D3B95"/>
    <w:rsid w:val="003F1567"/>
    <w:rsid w:val="004129FB"/>
    <w:rsid w:val="00417827"/>
    <w:rsid w:val="00432515"/>
    <w:rsid w:val="00445048"/>
    <w:rsid w:val="00450CE3"/>
    <w:rsid w:val="00470180"/>
    <w:rsid w:val="00483D63"/>
    <w:rsid w:val="005177D2"/>
    <w:rsid w:val="0053028A"/>
    <w:rsid w:val="0053708F"/>
    <w:rsid w:val="005871F0"/>
    <w:rsid w:val="005A305E"/>
    <w:rsid w:val="005A578B"/>
    <w:rsid w:val="005A6E75"/>
    <w:rsid w:val="005F4BC4"/>
    <w:rsid w:val="005F695C"/>
    <w:rsid w:val="0061003F"/>
    <w:rsid w:val="0061112F"/>
    <w:rsid w:val="0061125D"/>
    <w:rsid w:val="00617B59"/>
    <w:rsid w:val="00650D5A"/>
    <w:rsid w:val="006572AE"/>
    <w:rsid w:val="006779EA"/>
    <w:rsid w:val="00687AD4"/>
    <w:rsid w:val="006A5DCA"/>
    <w:rsid w:val="006B05EC"/>
    <w:rsid w:val="006B7F79"/>
    <w:rsid w:val="006C3C78"/>
    <w:rsid w:val="006D0879"/>
    <w:rsid w:val="006D5659"/>
    <w:rsid w:val="006E1EE4"/>
    <w:rsid w:val="006F24E3"/>
    <w:rsid w:val="006F3A85"/>
    <w:rsid w:val="00733E4C"/>
    <w:rsid w:val="00767CB6"/>
    <w:rsid w:val="00773A94"/>
    <w:rsid w:val="00777672"/>
    <w:rsid w:val="007901C3"/>
    <w:rsid w:val="007926BF"/>
    <w:rsid w:val="007A4B2F"/>
    <w:rsid w:val="007A4B37"/>
    <w:rsid w:val="007E1A7A"/>
    <w:rsid w:val="007F1A31"/>
    <w:rsid w:val="00812A52"/>
    <w:rsid w:val="00815520"/>
    <w:rsid w:val="008247CE"/>
    <w:rsid w:val="00834717"/>
    <w:rsid w:val="008405BF"/>
    <w:rsid w:val="00845E23"/>
    <w:rsid w:val="00893F19"/>
    <w:rsid w:val="008A28D6"/>
    <w:rsid w:val="009116A1"/>
    <w:rsid w:val="00920297"/>
    <w:rsid w:val="009258BD"/>
    <w:rsid w:val="009412E5"/>
    <w:rsid w:val="00952180"/>
    <w:rsid w:val="00977301"/>
    <w:rsid w:val="009E1690"/>
    <w:rsid w:val="009E3470"/>
    <w:rsid w:val="00A01B15"/>
    <w:rsid w:val="00A02FEC"/>
    <w:rsid w:val="00A10553"/>
    <w:rsid w:val="00A22445"/>
    <w:rsid w:val="00A75780"/>
    <w:rsid w:val="00A92E2E"/>
    <w:rsid w:val="00AC50AB"/>
    <w:rsid w:val="00AE2D34"/>
    <w:rsid w:val="00AF62C2"/>
    <w:rsid w:val="00AF702C"/>
    <w:rsid w:val="00B006E9"/>
    <w:rsid w:val="00B229F4"/>
    <w:rsid w:val="00B26A29"/>
    <w:rsid w:val="00B27198"/>
    <w:rsid w:val="00B32B21"/>
    <w:rsid w:val="00B601CD"/>
    <w:rsid w:val="00B603C6"/>
    <w:rsid w:val="00B61952"/>
    <w:rsid w:val="00B62FF1"/>
    <w:rsid w:val="00B8430E"/>
    <w:rsid w:val="00B946F1"/>
    <w:rsid w:val="00BA46FA"/>
    <w:rsid w:val="00BB6455"/>
    <w:rsid w:val="00BC270A"/>
    <w:rsid w:val="00BC792F"/>
    <w:rsid w:val="00C05CFE"/>
    <w:rsid w:val="00C11931"/>
    <w:rsid w:val="00C2354A"/>
    <w:rsid w:val="00C70E3F"/>
    <w:rsid w:val="00C82E4E"/>
    <w:rsid w:val="00C92F5F"/>
    <w:rsid w:val="00CA3A4F"/>
    <w:rsid w:val="00CA3FF7"/>
    <w:rsid w:val="00CA5F3B"/>
    <w:rsid w:val="00CD274C"/>
    <w:rsid w:val="00CD3AAE"/>
    <w:rsid w:val="00CE73DD"/>
    <w:rsid w:val="00D16ABE"/>
    <w:rsid w:val="00D212F0"/>
    <w:rsid w:val="00D43D30"/>
    <w:rsid w:val="00D4693F"/>
    <w:rsid w:val="00D52F3D"/>
    <w:rsid w:val="00D5314E"/>
    <w:rsid w:val="00D53A18"/>
    <w:rsid w:val="00D611E3"/>
    <w:rsid w:val="00D67F48"/>
    <w:rsid w:val="00D905EB"/>
    <w:rsid w:val="00DB30CE"/>
    <w:rsid w:val="00DD7E44"/>
    <w:rsid w:val="00DF203F"/>
    <w:rsid w:val="00E02C75"/>
    <w:rsid w:val="00E066CF"/>
    <w:rsid w:val="00E15CA3"/>
    <w:rsid w:val="00E404ED"/>
    <w:rsid w:val="00E4230C"/>
    <w:rsid w:val="00E510E9"/>
    <w:rsid w:val="00E66DE8"/>
    <w:rsid w:val="00E86C47"/>
    <w:rsid w:val="00EA1624"/>
    <w:rsid w:val="00EE376C"/>
    <w:rsid w:val="00EE6993"/>
    <w:rsid w:val="00EF0102"/>
    <w:rsid w:val="00F12908"/>
    <w:rsid w:val="00F17934"/>
    <w:rsid w:val="00F301B0"/>
    <w:rsid w:val="00F42553"/>
    <w:rsid w:val="00F60BAD"/>
    <w:rsid w:val="00F85F24"/>
    <w:rsid w:val="00F94C7A"/>
    <w:rsid w:val="00FA40EA"/>
    <w:rsid w:val="00FD33C7"/>
    <w:rsid w:val="00FD3908"/>
    <w:rsid w:val="00FE12DA"/>
    <w:rsid w:val="00FE365F"/>
    <w:rsid w:val="00FF0396"/>
    <w:rsid w:val="0A3B2284"/>
    <w:rsid w:val="1E670D7B"/>
    <w:rsid w:val="20461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F4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6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4230C"/>
    <w:rPr>
      <w:color w:val="0000FF"/>
      <w:u w:val="single"/>
    </w:rPr>
  </w:style>
  <w:style w:type="paragraph" w:styleId="Footer">
    <w:name w:val="footer"/>
    <w:basedOn w:val="Normal"/>
    <w:rsid w:val="00E404ED"/>
    <w:pPr>
      <w:tabs>
        <w:tab w:val="center" w:pos="4320"/>
        <w:tab w:val="right" w:pos="8640"/>
      </w:tabs>
    </w:pPr>
  </w:style>
  <w:style w:type="character" w:styleId="PageNumber">
    <w:name w:val="page number"/>
    <w:basedOn w:val="DefaultParagraphFont"/>
    <w:rsid w:val="00E404ED"/>
  </w:style>
  <w:style w:type="paragraph" w:styleId="Header">
    <w:name w:val="header"/>
    <w:basedOn w:val="Normal"/>
    <w:rsid w:val="00E404ED"/>
    <w:pPr>
      <w:tabs>
        <w:tab w:val="center" w:pos="4320"/>
        <w:tab w:val="right" w:pos="8640"/>
      </w:tabs>
    </w:pPr>
  </w:style>
  <w:style w:type="paragraph" w:styleId="BalloonText">
    <w:name w:val="Balloon Text"/>
    <w:basedOn w:val="Normal"/>
    <w:semiHidden/>
    <w:rsid w:val="00BA46FA"/>
    <w:rPr>
      <w:rFonts w:ascii="Tahoma" w:hAnsi="Tahoma" w:cs="Tahoma"/>
      <w:sz w:val="16"/>
      <w:szCs w:val="16"/>
    </w:rPr>
  </w:style>
  <w:style w:type="character" w:styleId="Strong">
    <w:name w:val="Strong"/>
    <w:uiPriority w:val="22"/>
    <w:qFormat/>
    <w:rsid w:val="00920297"/>
    <w:rPr>
      <w:b/>
      <w:b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6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4230C"/>
    <w:rPr>
      <w:color w:val="0000FF"/>
      <w:u w:val="single"/>
    </w:rPr>
  </w:style>
  <w:style w:type="paragraph" w:styleId="Footer">
    <w:name w:val="footer"/>
    <w:basedOn w:val="Normal"/>
    <w:rsid w:val="00E404ED"/>
    <w:pPr>
      <w:tabs>
        <w:tab w:val="center" w:pos="4320"/>
        <w:tab w:val="right" w:pos="8640"/>
      </w:tabs>
    </w:pPr>
  </w:style>
  <w:style w:type="character" w:styleId="PageNumber">
    <w:name w:val="page number"/>
    <w:basedOn w:val="DefaultParagraphFont"/>
    <w:rsid w:val="00E404ED"/>
  </w:style>
  <w:style w:type="paragraph" w:styleId="Header">
    <w:name w:val="header"/>
    <w:basedOn w:val="Normal"/>
    <w:rsid w:val="00E404ED"/>
    <w:pPr>
      <w:tabs>
        <w:tab w:val="center" w:pos="4320"/>
        <w:tab w:val="right" w:pos="8640"/>
      </w:tabs>
    </w:pPr>
  </w:style>
  <w:style w:type="paragraph" w:styleId="BalloonText">
    <w:name w:val="Balloon Text"/>
    <w:basedOn w:val="Normal"/>
    <w:semiHidden/>
    <w:rsid w:val="00BA46FA"/>
    <w:rPr>
      <w:rFonts w:ascii="Tahoma" w:hAnsi="Tahoma" w:cs="Tahoma"/>
      <w:sz w:val="16"/>
      <w:szCs w:val="16"/>
    </w:rPr>
  </w:style>
  <w:style w:type="character" w:styleId="Strong">
    <w:name w:val="Strong"/>
    <w:uiPriority w:val="22"/>
    <w:qFormat/>
    <w:rsid w:val="00920297"/>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1C023FD78894F81ABEC973CD965EF" ma:contentTypeVersion="" ma:contentTypeDescription="Create a new document." ma:contentTypeScope="" ma:versionID="40d067fa52d01f5ce4ebb51160f99485">
  <xsd:schema xmlns:xsd="http://www.w3.org/2001/XMLSchema" xmlns:xs="http://www.w3.org/2001/XMLSchema" xmlns:p="http://schemas.microsoft.com/office/2006/metadata/properties" xmlns:ns2="728cb562-c8ff-41f5-9422-82390684d942" xmlns:ns3="bf2ebd08-844f-45a9-83a2-638045262c2a" targetNamespace="http://schemas.microsoft.com/office/2006/metadata/properties" ma:root="true" ma:fieldsID="a0d427b9c88abd5ea407920293bf25bc" ns2:_="" ns3:_="">
    <xsd:import namespace="728cb562-c8ff-41f5-9422-82390684d942"/>
    <xsd:import namespace="bf2ebd08-844f-45a9-83a2-638045262c2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cb562-c8ff-41f5-9422-82390684d9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ebd08-844f-45a9-83a2-638045262c2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0944C-3DC9-4860-BAA8-BFD6F564E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05412-21E8-4DAD-9178-F9CEA5A84FD7}">
  <ds:schemaRefs>
    <ds:schemaRef ds:uri="http://schemas.microsoft.com/sharepoint/v3/contenttype/forms"/>
  </ds:schemaRefs>
</ds:datastoreItem>
</file>

<file path=customXml/itemProps3.xml><?xml version="1.0" encoding="utf-8"?>
<ds:datastoreItem xmlns:ds="http://schemas.openxmlformats.org/officeDocument/2006/customXml" ds:itemID="{BD93F84C-6AA5-4F52-B325-B4E02DA2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cb562-c8ff-41f5-9422-82390684d942"/>
    <ds:schemaRef ds:uri="bf2ebd08-844f-45a9-83a2-638045262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606</Words>
  <Characters>3458</Characters>
  <Application>Microsoft Macintosh Word</Application>
  <DocSecurity>0</DocSecurity>
  <Lines>28</Lines>
  <Paragraphs>8</Paragraphs>
  <ScaleCrop>false</ScaleCrop>
  <Company>Dekalb County Schools</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DCSS Elementary Instruction</dc:title>
  <dc:subject/>
  <dc:creator>USER</dc:creator>
  <cp:keywords/>
  <cp:lastModifiedBy>Tiffany Merritt</cp:lastModifiedBy>
  <cp:revision>10</cp:revision>
  <cp:lastPrinted>2009-07-22T15:50:00Z</cp:lastPrinted>
  <dcterms:created xsi:type="dcterms:W3CDTF">2016-12-08T00:35:00Z</dcterms:created>
  <dcterms:modified xsi:type="dcterms:W3CDTF">2016-12-08T00:54:00Z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0x01010075B1C023FD78894F81ABEC973CD965EF</vt:lpwstr>
  </property>
</Properties>
</file>